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ED" w:rsidRPr="00BD08F1" w:rsidRDefault="008F62ED" w:rsidP="008F62ED">
      <w:pPr>
        <w:pStyle w:val="ad"/>
        <w:jc w:val="center"/>
        <w:rPr>
          <w:rFonts w:ascii="Times New Roman" w:hAnsi="Times New Roman" w:cs="Times New Roman"/>
        </w:rPr>
      </w:pPr>
      <w:r w:rsidRPr="00BD08F1">
        <w:rPr>
          <w:rFonts w:ascii="Times New Roman" w:hAnsi="Times New Roman" w:cs="Times New Roman"/>
        </w:rPr>
        <w:t>МУНИЦИПАЛЬНОЕ УЧРЕЖДЕНИЕ  «</w:t>
      </w:r>
      <w:r>
        <w:rPr>
          <w:rFonts w:ascii="Times New Roman" w:hAnsi="Times New Roman" w:cs="Times New Roman"/>
        </w:rPr>
        <w:t xml:space="preserve">ОТДЕЛ ДОШКОЛЬНОГО ОБРАЗОВАНИЯ </w:t>
      </w:r>
      <w:r w:rsidRPr="00BD08F1">
        <w:rPr>
          <w:rFonts w:ascii="Times New Roman" w:hAnsi="Times New Roman" w:cs="Times New Roman"/>
        </w:rPr>
        <w:t>ШАЛИНСКОГО МУНИЦИПАЛЬНОГО РАЙОНА»</w:t>
      </w:r>
    </w:p>
    <w:p w:rsidR="008F62ED" w:rsidRPr="00BD08F1" w:rsidRDefault="008F62ED" w:rsidP="008F62ED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BD08F1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8F62ED" w:rsidRPr="00BD08F1" w:rsidRDefault="008F62ED" w:rsidP="008F62ED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BD08F1">
        <w:rPr>
          <w:rFonts w:ascii="Times New Roman" w:hAnsi="Times New Roman" w:cs="Times New Roman"/>
          <w:sz w:val="26"/>
          <w:szCs w:val="26"/>
        </w:rPr>
        <w:t>«Детский сад № 1 «</w:t>
      </w:r>
      <w:proofErr w:type="spellStart"/>
      <w:r w:rsidRPr="00BD08F1">
        <w:rPr>
          <w:rFonts w:ascii="Times New Roman" w:hAnsi="Times New Roman" w:cs="Times New Roman"/>
          <w:sz w:val="26"/>
          <w:szCs w:val="26"/>
        </w:rPr>
        <w:t>Иман</w:t>
      </w:r>
      <w:proofErr w:type="spellEnd"/>
      <w:r w:rsidRPr="00BD08F1">
        <w:rPr>
          <w:rFonts w:ascii="Times New Roman" w:hAnsi="Times New Roman" w:cs="Times New Roman"/>
          <w:sz w:val="26"/>
          <w:szCs w:val="26"/>
        </w:rPr>
        <w:t>» с. Герменчук Шалинского муниципального района»</w:t>
      </w:r>
    </w:p>
    <w:p w:rsidR="008F62ED" w:rsidRPr="00BD08F1" w:rsidRDefault="008F62ED" w:rsidP="008F62ED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BD08F1">
        <w:rPr>
          <w:rFonts w:ascii="Times New Roman" w:hAnsi="Times New Roman" w:cs="Times New Roman"/>
          <w:sz w:val="26"/>
          <w:szCs w:val="26"/>
        </w:rPr>
        <w:t>(МБДОУ «Детский сад №1 «</w:t>
      </w:r>
      <w:proofErr w:type="spellStart"/>
      <w:r w:rsidRPr="00BD08F1">
        <w:rPr>
          <w:rFonts w:ascii="Times New Roman" w:hAnsi="Times New Roman" w:cs="Times New Roman"/>
          <w:sz w:val="26"/>
          <w:szCs w:val="26"/>
        </w:rPr>
        <w:t>Иман</w:t>
      </w:r>
      <w:proofErr w:type="spellEnd"/>
      <w:r w:rsidRPr="00BD08F1">
        <w:rPr>
          <w:rFonts w:ascii="Times New Roman" w:hAnsi="Times New Roman" w:cs="Times New Roman"/>
          <w:sz w:val="26"/>
          <w:szCs w:val="26"/>
        </w:rPr>
        <w:t>» с. Герменчук»)</w:t>
      </w:r>
    </w:p>
    <w:p w:rsidR="008F62ED" w:rsidRPr="008F62ED" w:rsidRDefault="008F62ED" w:rsidP="008F62ED">
      <w:pPr>
        <w:pStyle w:val="ad"/>
        <w:tabs>
          <w:tab w:val="left" w:pos="2200"/>
          <w:tab w:val="center" w:pos="4819"/>
        </w:tabs>
        <w:rPr>
          <w:rStyle w:val="ac"/>
          <w:rFonts w:ascii="Times New Roman" w:hAnsi="Times New Roman" w:cs="Times New Roman"/>
          <w:b w:val="0"/>
          <w:bCs/>
          <w:color w:val="000000" w:themeColor="text1"/>
        </w:rPr>
      </w:pPr>
      <w:r w:rsidRPr="00BD08F1">
        <w:rPr>
          <w:rStyle w:val="ac"/>
          <w:b w:val="0"/>
          <w:color w:val="000000" w:themeColor="text1"/>
        </w:rPr>
        <w:tab/>
      </w:r>
      <w:r w:rsidRPr="00BD08F1">
        <w:rPr>
          <w:rStyle w:val="ac"/>
          <w:b w:val="0"/>
          <w:color w:val="000000" w:themeColor="text1"/>
        </w:rPr>
        <w:tab/>
      </w:r>
      <w:r w:rsidRPr="008F62ED">
        <w:rPr>
          <w:rStyle w:val="ac"/>
          <w:rFonts w:ascii="Times New Roman" w:hAnsi="Times New Roman" w:cs="Times New Roman"/>
          <w:b w:val="0"/>
          <w:color w:val="000000" w:themeColor="text1"/>
        </w:rPr>
        <w:t>МУНИЦИПАЛЬНИ УЧРЕЖДЕНИ</w:t>
      </w:r>
    </w:p>
    <w:p w:rsidR="008F62ED" w:rsidRPr="008F62ED" w:rsidRDefault="008F62ED" w:rsidP="008F62ED">
      <w:pPr>
        <w:pStyle w:val="ad"/>
        <w:jc w:val="center"/>
        <w:rPr>
          <w:rStyle w:val="ac"/>
          <w:rFonts w:ascii="Times New Roman" w:hAnsi="Times New Roman" w:cs="Times New Roman"/>
          <w:b w:val="0"/>
          <w:bCs/>
          <w:color w:val="000000" w:themeColor="text1"/>
        </w:rPr>
      </w:pPr>
      <w:r w:rsidRPr="008F62ED">
        <w:rPr>
          <w:rStyle w:val="ac"/>
          <w:rFonts w:ascii="Times New Roman" w:hAnsi="Times New Roman" w:cs="Times New Roman"/>
          <w:b w:val="0"/>
          <w:color w:val="000000" w:themeColor="text1"/>
        </w:rPr>
        <w:t>«ШЕЛАН МУНИЦИПАЛЬНИ К1ОШТАН  ДЕШАРАН ДАКЪА»</w:t>
      </w:r>
    </w:p>
    <w:p w:rsidR="008F62ED" w:rsidRPr="00BD08F1" w:rsidRDefault="008F62ED" w:rsidP="008F62ED">
      <w:pPr>
        <w:pStyle w:val="ad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BD08F1">
        <w:rPr>
          <w:rFonts w:ascii="Times New Roman" w:hAnsi="Times New Roman" w:cs="Times New Roman"/>
          <w:noProof/>
          <w:sz w:val="26"/>
          <w:szCs w:val="26"/>
        </w:rPr>
        <w:t>Муниципальни бюджетни школал хьалхара дешаран учреждени</w:t>
      </w:r>
    </w:p>
    <w:p w:rsidR="008F62ED" w:rsidRPr="00BD08F1" w:rsidRDefault="008F62ED" w:rsidP="008F62ED">
      <w:pPr>
        <w:pStyle w:val="ad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BD08F1">
        <w:rPr>
          <w:rFonts w:ascii="Times New Roman" w:hAnsi="Times New Roman" w:cs="Times New Roman"/>
          <w:noProof/>
          <w:sz w:val="26"/>
          <w:szCs w:val="26"/>
        </w:rPr>
        <w:t>«Шелан муниципальни к1оштан Гермчиг юьртан № 1 йолу Берийн беш «Иман»</w:t>
      </w:r>
    </w:p>
    <w:p w:rsidR="008F62ED" w:rsidRPr="00BD08F1" w:rsidRDefault="008F62ED" w:rsidP="008F62ED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BD08F1">
        <w:rPr>
          <w:rFonts w:ascii="Times New Roman" w:hAnsi="Times New Roman" w:cs="Times New Roman"/>
          <w:sz w:val="26"/>
          <w:szCs w:val="26"/>
        </w:rPr>
        <w:t>(МБШХЬДУ «</w:t>
      </w:r>
      <w:proofErr w:type="spellStart"/>
      <w:r w:rsidRPr="00BD08F1">
        <w:rPr>
          <w:rFonts w:ascii="Times New Roman" w:hAnsi="Times New Roman" w:cs="Times New Roman"/>
          <w:sz w:val="26"/>
          <w:szCs w:val="26"/>
        </w:rPr>
        <w:t>Гермчиг</w:t>
      </w:r>
      <w:proofErr w:type="spellEnd"/>
      <w:r w:rsidRPr="00BD0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08F1">
        <w:rPr>
          <w:rFonts w:ascii="Times New Roman" w:hAnsi="Times New Roman" w:cs="Times New Roman"/>
          <w:sz w:val="26"/>
          <w:szCs w:val="26"/>
        </w:rPr>
        <w:t>юьртан</w:t>
      </w:r>
      <w:proofErr w:type="spellEnd"/>
      <w:r w:rsidRPr="00BD08F1">
        <w:rPr>
          <w:rFonts w:ascii="Times New Roman" w:hAnsi="Times New Roman" w:cs="Times New Roman"/>
          <w:sz w:val="26"/>
          <w:szCs w:val="26"/>
        </w:rPr>
        <w:t xml:space="preserve"> № 1 </w:t>
      </w:r>
      <w:proofErr w:type="spellStart"/>
      <w:r w:rsidRPr="00BD08F1">
        <w:rPr>
          <w:rFonts w:ascii="Times New Roman" w:hAnsi="Times New Roman" w:cs="Times New Roman"/>
          <w:sz w:val="26"/>
          <w:szCs w:val="26"/>
        </w:rPr>
        <w:t>йолу</w:t>
      </w:r>
      <w:proofErr w:type="spellEnd"/>
      <w:r w:rsidRPr="00BD0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08F1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BD0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08F1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BD08F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BD08F1">
        <w:rPr>
          <w:rFonts w:ascii="Times New Roman" w:hAnsi="Times New Roman" w:cs="Times New Roman"/>
          <w:sz w:val="26"/>
          <w:szCs w:val="26"/>
        </w:rPr>
        <w:t>Иман</w:t>
      </w:r>
      <w:proofErr w:type="spellEnd"/>
      <w:r w:rsidRPr="00BD08F1">
        <w:rPr>
          <w:rFonts w:ascii="Times New Roman" w:hAnsi="Times New Roman" w:cs="Times New Roman"/>
          <w:sz w:val="26"/>
          <w:szCs w:val="26"/>
        </w:rPr>
        <w:t>»)</w:t>
      </w:r>
    </w:p>
    <w:p w:rsidR="00005DF2" w:rsidRDefault="00005DF2" w:rsidP="004B6F4A">
      <w:pPr>
        <w:pStyle w:val="1"/>
        <w:spacing w:after="320"/>
        <w:ind w:firstLine="0"/>
        <w:jc w:val="center"/>
        <w:rPr>
          <w:b/>
          <w:bCs/>
          <w:color w:val="000000" w:themeColor="text1"/>
        </w:rPr>
      </w:pPr>
    </w:p>
    <w:p w:rsidR="00A36DFF" w:rsidRPr="00005DF2" w:rsidRDefault="004B6F4A" w:rsidP="004B6F4A">
      <w:pPr>
        <w:pStyle w:val="1"/>
        <w:spacing w:after="320"/>
        <w:ind w:firstLine="0"/>
        <w:jc w:val="center"/>
        <w:rPr>
          <w:color w:val="000000" w:themeColor="text1"/>
        </w:rPr>
      </w:pPr>
      <w:r w:rsidRPr="00005DF2">
        <w:rPr>
          <w:b/>
          <w:bCs/>
          <w:color w:val="000000" w:themeColor="text1"/>
        </w:rPr>
        <w:t>Аналитическая справка</w:t>
      </w:r>
      <w:r w:rsidRPr="00005DF2">
        <w:rPr>
          <w:b/>
          <w:bCs/>
          <w:color w:val="000000" w:themeColor="text1"/>
        </w:rPr>
        <w:br/>
        <w:t>о результатах внутренней системы оценки качества образования</w:t>
      </w:r>
      <w:r w:rsidRPr="00005DF2">
        <w:rPr>
          <w:b/>
          <w:bCs/>
          <w:color w:val="000000" w:themeColor="text1"/>
        </w:rPr>
        <w:br/>
        <w:t xml:space="preserve">в </w:t>
      </w:r>
      <w:r w:rsidR="00611D5F" w:rsidRPr="00005DF2">
        <w:rPr>
          <w:b/>
          <w:bCs/>
          <w:color w:val="000000" w:themeColor="text1"/>
        </w:rPr>
        <w:t>МБДОУ «Детский сад №</w:t>
      </w:r>
      <w:r w:rsidR="008F62ED">
        <w:rPr>
          <w:b/>
          <w:bCs/>
          <w:color w:val="000000" w:themeColor="text1"/>
        </w:rPr>
        <w:t>1</w:t>
      </w:r>
      <w:r w:rsidR="00611D5F" w:rsidRPr="00005DF2">
        <w:rPr>
          <w:b/>
          <w:bCs/>
          <w:color w:val="000000" w:themeColor="text1"/>
        </w:rPr>
        <w:t xml:space="preserve"> «</w:t>
      </w:r>
      <w:proofErr w:type="spellStart"/>
      <w:r w:rsidR="008F62ED">
        <w:rPr>
          <w:b/>
          <w:bCs/>
          <w:color w:val="000000" w:themeColor="text1"/>
        </w:rPr>
        <w:t>Иман</w:t>
      </w:r>
      <w:proofErr w:type="spellEnd"/>
      <w:r w:rsidR="00611D5F" w:rsidRPr="00005DF2">
        <w:rPr>
          <w:b/>
          <w:bCs/>
          <w:color w:val="000000" w:themeColor="text1"/>
        </w:rPr>
        <w:t xml:space="preserve">» </w:t>
      </w:r>
      <w:r w:rsidR="008F62ED">
        <w:rPr>
          <w:b/>
          <w:bCs/>
          <w:color w:val="000000" w:themeColor="text1"/>
        </w:rPr>
        <w:t>с. Герменчук</w:t>
      </w:r>
      <w:r w:rsidR="00611D5F" w:rsidRPr="00005DF2">
        <w:rPr>
          <w:b/>
          <w:bCs/>
          <w:color w:val="000000" w:themeColor="text1"/>
        </w:rPr>
        <w:t>»</w:t>
      </w:r>
      <w:r w:rsidRPr="00005DF2">
        <w:rPr>
          <w:b/>
          <w:bCs/>
          <w:color w:val="000000" w:themeColor="text1"/>
        </w:rPr>
        <w:t xml:space="preserve"> за 2021-2022 учебный год</w:t>
      </w:r>
    </w:p>
    <w:p w:rsidR="00A36DFF" w:rsidRPr="00005DF2" w:rsidRDefault="004B6F4A" w:rsidP="004B6F4A">
      <w:pPr>
        <w:pStyle w:val="1"/>
        <w:ind w:firstLine="0"/>
        <w:rPr>
          <w:color w:val="000000" w:themeColor="text1"/>
        </w:rPr>
      </w:pPr>
      <w:r w:rsidRPr="00005DF2">
        <w:rPr>
          <w:color w:val="000000" w:themeColor="text1"/>
        </w:rPr>
        <w:t>Основание проведения внутренней оценки качества образования (далее - ВСОКО):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7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Приказ заведующего </w:t>
      </w:r>
      <w:r w:rsidR="00611D5F" w:rsidRPr="00005DF2">
        <w:rPr>
          <w:color w:val="000000" w:themeColor="text1"/>
        </w:rPr>
        <w:t>МБДОУ «Детский сад №</w:t>
      </w:r>
      <w:r w:rsidR="008F62ED">
        <w:rPr>
          <w:color w:val="000000" w:themeColor="text1"/>
        </w:rPr>
        <w:t>1</w:t>
      </w:r>
      <w:r w:rsidR="00611D5F" w:rsidRPr="00005DF2">
        <w:rPr>
          <w:color w:val="000000" w:themeColor="text1"/>
        </w:rPr>
        <w:t xml:space="preserve"> «</w:t>
      </w:r>
      <w:proofErr w:type="spellStart"/>
      <w:r w:rsidR="008F62ED">
        <w:rPr>
          <w:color w:val="000000" w:themeColor="text1"/>
        </w:rPr>
        <w:t>Иман</w:t>
      </w:r>
      <w:proofErr w:type="spellEnd"/>
      <w:r w:rsidR="00611D5F" w:rsidRPr="00005DF2">
        <w:rPr>
          <w:color w:val="000000" w:themeColor="text1"/>
        </w:rPr>
        <w:t xml:space="preserve">» </w:t>
      </w:r>
      <w:r w:rsidR="008F62ED">
        <w:rPr>
          <w:color w:val="000000" w:themeColor="text1"/>
        </w:rPr>
        <w:t>с. Герменчук</w:t>
      </w:r>
      <w:r w:rsidR="00611D5F" w:rsidRPr="00005DF2">
        <w:rPr>
          <w:color w:val="000000" w:themeColor="text1"/>
        </w:rPr>
        <w:t xml:space="preserve">» </w:t>
      </w:r>
      <w:r w:rsidRPr="00005DF2">
        <w:rPr>
          <w:color w:val="000000" w:themeColor="text1"/>
        </w:rPr>
        <w:t>«О проведении процедуры ВСОКО в М</w:t>
      </w:r>
      <w:r w:rsidR="00611D5F" w:rsidRPr="00005DF2">
        <w:rPr>
          <w:color w:val="000000" w:themeColor="text1"/>
        </w:rPr>
        <w:t>Б</w:t>
      </w:r>
      <w:r w:rsidRPr="00005DF2">
        <w:rPr>
          <w:color w:val="000000" w:themeColor="text1"/>
        </w:rPr>
        <w:t xml:space="preserve">ДОУ» от </w:t>
      </w:r>
      <w:r w:rsidR="008F62ED">
        <w:rPr>
          <w:color w:val="000000" w:themeColor="text1"/>
        </w:rPr>
        <w:t>01.03.2022 № 69.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Положение о внутренней системе оценки качества образования;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Положение о внутреннем контроле в дошкольной образовательной организации.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Процедура внутренней системы оценки качества образования проводилась в период с </w:t>
      </w:r>
      <w:r w:rsidR="00611D5F" w:rsidRPr="00005DF2">
        <w:rPr>
          <w:color w:val="000000" w:themeColor="text1"/>
        </w:rPr>
        <w:t>05</w:t>
      </w:r>
      <w:r w:rsidRPr="00005DF2">
        <w:rPr>
          <w:color w:val="000000" w:themeColor="text1"/>
        </w:rPr>
        <w:t>.0</w:t>
      </w:r>
      <w:r w:rsidR="00611D5F" w:rsidRPr="00005DF2">
        <w:rPr>
          <w:color w:val="000000" w:themeColor="text1"/>
        </w:rPr>
        <w:t>5</w:t>
      </w:r>
      <w:r w:rsidRPr="00005DF2">
        <w:rPr>
          <w:color w:val="000000" w:themeColor="text1"/>
        </w:rPr>
        <w:t xml:space="preserve">.2022 г. по </w:t>
      </w:r>
      <w:r w:rsidR="00611D5F" w:rsidRPr="00005DF2">
        <w:rPr>
          <w:color w:val="000000" w:themeColor="text1"/>
        </w:rPr>
        <w:t>31</w:t>
      </w:r>
      <w:r w:rsidR="008F62ED">
        <w:rPr>
          <w:color w:val="000000" w:themeColor="text1"/>
        </w:rPr>
        <w:t>.05.2022 г.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Цель ВСОКО: установление соответствия качества дошкольного образования в ДОУ Федеральным государственным образовательным стандартам дошкольного образования.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качестве источников данных для оценки качества образования используются: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мониторинговые исследования;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социологические опросы;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отчеты педагогов и воспитателей ДОУ;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посещение</w:t>
      </w:r>
      <w:r w:rsidR="00611D5F" w:rsidRPr="00005DF2">
        <w:rPr>
          <w:color w:val="000000" w:themeColor="text1"/>
        </w:rPr>
        <w:t xml:space="preserve"> ООД</w:t>
      </w:r>
      <w:r w:rsidRPr="00005DF2">
        <w:rPr>
          <w:color w:val="000000" w:themeColor="text1"/>
        </w:rPr>
        <w:t>, мероприятий, организуемых педагогами ДОУ.</w:t>
      </w:r>
    </w:p>
    <w:p w:rsidR="00A36DFF" w:rsidRPr="00005DF2" w:rsidRDefault="004B6F4A" w:rsidP="004B6F4A">
      <w:pPr>
        <w:pStyle w:val="1"/>
        <w:ind w:firstLine="720"/>
        <w:rPr>
          <w:color w:val="000000" w:themeColor="text1"/>
        </w:rPr>
      </w:pPr>
      <w:r w:rsidRPr="00005DF2">
        <w:rPr>
          <w:color w:val="000000" w:themeColor="text1"/>
        </w:rPr>
        <w:t>Предметом системы оценки качества образования являются: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качество условий реализации ООП образовательного учреждения.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качество организации образовательного процесса.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качество результата освоения ООП образовательного учреждения.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Содержание </w:t>
      </w:r>
      <w:proofErr w:type="gramStart"/>
      <w:r w:rsidRPr="00005DF2">
        <w:rPr>
          <w:color w:val="000000" w:themeColor="text1"/>
        </w:rPr>
        <w:t>процедуры оценки качества условий реализации</w:t>
      </w:r>
      <w:proofErr w:type="gramEnd"/>
      <w:r w:rsidRPr="00005DF2">
        <w:rPr>
          <w:color w:val="000000" w:themeColor="text1"/>
        </w:rPr>
        <w:t xml:space="preserve"> ООП ДО ДОУ включает в себя: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требования к психолого-педагогическим условиям;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требования к кадровым условиям;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требования материально-техническим условиям;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требования к финансовым условиям;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требования к развивающей предметно-пространственной среде;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lastRenderedPageBreak/>
        <w:t xml:space="preserve">Содержание </w:t>
      </w:r>
      <w:proofErr w:type="gramStart"/>
      <w:r w:rsidRPr="00005DF2">
        <w:rPr>
          <w:color w:val="000000" w:themeColor="text1"/>
        </w:rPr>
        <w:t>процедуры оценки качества организации образовательного процесса</w:t>
      </w:r>
      <w:proofErr w:type="gramEnd"/>
      <w:r w:rsidRPr="00005DF2">
        <w:rPr>
          <w:color w:val="000000" w:themeColor="text1"/>
        </w:rPr>
        <w:t xml:space="preserve"> включает в себя: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оценку рациональности выбора рабочих программ и технологий;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обеспеченность методическими пособиями и литературой;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7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эффективность механизмов самооценки и внешней оценки деятельности путем анализа ежегодных отчетов о результатах самообследования;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оценку открытости ДОУ для родителей и общественных организаций;</w:t>
      </w:r>
    </w:p>
    <w:p w:rsidR="00A36DFF" w:rsidRPr="00005DF2" w:rsidRDefault="004B6F4A" w:rsidP="004B6F4A">
      <w:pPr>
        <w:pStyle w:val="1"/>
        <w:numPr>
          <w:ilvl w:val="0"/>
          <w:numId w:val="1"/>
        </w:numPr>
        <w:tabs>
          <w:tab w:val="left" w:pos="272"/>
        </w:tabs>
        <w:spacing w:after="180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участие в профессиональных конкурсах разного уровня.</w:t>
      </w:r>
    </w:p>
    <w:p w:rsidR="00A36DFF" w:rsidRPr="00005DF2" w:rsidRDefault="004B6F4A" w:rsidP="004B6F4A">
      <w:pPr>
        <w:pStyle w:val="1"/>
        <w:spacing w:after="100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Содержание </w:t>
      </w:r>
      <w:proofErr w:type="gramStart"/>
      <w:r w:rsidRPr="00005DF2">
        <w:rPr>
          <w:color w:val="000000" w:themeColor="text1"/>
        </w:rPr>
        <w:t>процедуры оценки качества результата освоения</w:t>
      </w:r>
      <w:proofErr w:type="gramEnd"/>
      <w:r w:rsidRPr="00005DF2">
        <w:rPr>
          <w:color w:val="000000" w:themeColor="text1"/>
        </w:rPr>
        <w:t xml:space="preserve"> ООП ДО включаетв себя:</w:t>
      </w:r>
    </w:p>
    <w:p w:rsidR="00A36DFF" w:rsidRPr="00005DF2" w:rsidRDefault="004B6F4A" w:rsidP="004B6F4A">
      <w:pPr>
        <w:pStyle w:val="1"/>
        <w:numPr>
          <w:ilvl w:val="0"/>
          <w:numId w:val="2"/>
        </w:numPr>
        <w:tabs>
          <w:tab w:val="left" w:pos="274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наличие системы комплексной психолого-педагогической диагностики, отражающей динамику индивидуального развития детей;</w:t>
      </w:r>
    </w:p>
    <w:p w:rsidR="00A36DFF" w:rsidRPr="00005DF2" w:rsidRDefault="004B6F4A" w:rsidP="004B6F4A">
      <w:pPr>
        <w:pStyle w:val="1"/>
        <w:numPr>
          <w:ilvl w:val="0"/>
          <w:numId w:val="2"/>
        </w:numPr>
        <w:tabs>
          <w:tab w:val="left" w:pos="274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наличие психолого-педагогического сопровождения детей с особыми образовательными потребностями;</w:t>
      </w:r>
    </w:p>
    <w:p w:rsidR="00A36DFF" w:rsidRPr="00005DF2" w:rsidRDefault="004B6F4A" w:rsidP="004B6F4A">
      <w:pPr>
        <w:pStyle w:val="1"/>
        <w:numPr>
          <w:ilvl w:val="0"/>
          <w:numId w:val="2"/>
        </w:numPr>
        <w:tabs>
          <w:tab w:val="left" w:pos="274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динамика показателей здоровья детей;</w:t>
      </w:r>
    </w:p>
    <w:p w:rsidR="00A36DFF" w:rsidRPr="00005DF2" w:rsidRDefault="004B6F4A" w:rsidP="004B6F4A">
      <w:pPr>
        <w:pStyle w:val="1"/>
        <w:numPr>
          <w:ilvl w:val="0"/>
          <w:numId w:val="2"/>
        </w:numPr>
        <w:tabs>
          <w:tab w:val="left" w:pos="274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наличие системы стандартизированной диагностики, отражающей соответствие уровня развития воспитанников целевым и возрастным ориентирам;</w:t>
      </w:r>
    </w:p>
    <w:p w:rsidR="00A36DFF" w:rsidRPr="00005DF2" w:rsidRDefault="004B6F4A" w:rsidP="004B6F4A">
      <w:pPr>
        <w:pStyle w:val="1"/>
        <w:numPr>
          <w:ilvl w:val="0"/>
          <w:numId w:val="2"/>
        </w:numPr>
        <w:tabs>
          <w:tab w:val="left" w:pos="274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уровень удовлетворенности родителей качеством предоставляемых услуг ДОУ.</w:t>
      </w:r>
    </w:p>
    <w:p w:rsidR="00A36DFF" w:rsidRPr="00005DF2" w:rsidRDefault="004B6F4A" w:rsidP="004B6F4A">
      <w:pPr>
        <w:pStyle w:val="1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Определение качества образования осуществлялось </w:t>
      </w:r>
      <w:r w:rsidR="004372B9" w:rsidRPr="00005DF2">
        <w:rPr>
          <w:color w:val="000000" w:themeColor="text1"/>
        </w:rPr>
        <w:t>рабочей</w:t>
      </w:r>
      <w:r w:rsidRPr="00005DF2">
        <w:rPr>
          <w:color w:val="000000" w:themeColor="text1"/>
        </w:rPr>
        <w:t xml:space="preserve"> группой из числа работников М</w:t>
      </w:r>
      <w:r w:rsidR="004372B9" w:rsidRPr="00005DF2">
        <w:rPr>
          <w:color w:val="000000" w:themeColor="text1"/>
        </w:rPr>
        <w:t>Б</w:t>
      </w:r>
      <w:r w:rsidRPr="00005DF2">
        <w:rPr>
          <w:color w:val="000000" w:themeColor="text1"/>
        </w:rPr>
        <w:t>ДОУ в процессе проведения контрольно</w:t>
      </w:r>
      <w:r w:rsidR="00611D5F" w:rsidRPr="00005DF2">
        <w:rPr>
          <w:color w:val="000000" w:themeColor="text1"/>
        </w:rPr>
        <w:t>-</w:t>
      </w:r>
      <w:r w:rsidRPr="00005DF2">
        <w:rPr>
          <w:color w:val="000000" w:themeColor="text1"/>
        </w:rPr>
        <w:softHyphen/>
        <w:t xml:space="preserve">оценочных действий. На основании полученных </w:t>
      </w:r>
      <w:r w:rsidR="004372B9" w:rsidRPr="00005DF2">
        <w:rPr>
          <w:color w:val="000000" w:themeColor="text1"/>
        </w:rPr>
        <w:t>рабочей</w:t>
      </w:r>
      <w:r w:rsidRPr="00005DF2">
        <w:rPr>
          <w:color w:val="000000" w:themeColor="text1"/>
        </w:rPr>
        <w:t xml:space="preserve"> группой данных о качестве объектов ВСОКО составлена настоящая «Аналитическая справка о результатах ВСОКО», в которой представлены выводы о качестве основных образовательных программ дошкольного образования, реализуемых в М</w:t>
      </w:r>
      <w:r w:rsidR="004372B9" w:rsidRPr="00005DF2">
        <w:rPr>
          <w:color w:val="000000" w:themeColor="text1"/>
        </w:rPr>
        <w:t>Б</w:t>
      </w:r>
      <w:r w:rsidRPr="00005DF2">
        <w:rPr>
          <w:color w:val="000000" w:themeColor="text1"/>
        </w:rPr>
        <w:t>ДОУ; условиях их реализации; образовательных результатах воспитанников и соответствие образовательной деятельности потребностям родителей (законных представителей) воспитанников.</w:t>
      </w:r>
    </w:p>
    <w:p w:rsidR="00A36DFF" w:rsidRDefault="004B6F4A" w:rsidP="00005DF2">
      <w:pPr>
        <w:pStyle w:val="1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>Выводы, представленные в настоящей «Аналитической справке о результатах ВСОКО», являются необходимыми для администрации М</w:t>
      </w:r>
      <w:r w:rsidR="00611D5F" w:rsidRPr="00005DF2">
        <w:rPr>
          <w:color w:val="000000" w:themeColor="text1"/>
        </w:rPr>
        <w:t>Б</w:t>
      </w:r>
      <w:r w:rsidRPr="00005DF2">
        <w:rPr>
          <w:color w:val="000000" w:themeColor="text1"/>
        </w:rPr>
        <w:t>ДОУ в качестве оснований для принятия управленческих решений о возможных направлениях развития М</w:t>
      </w:r>
      <w:r w:rsidR="00611D5F" w:rsidRPr="00005DF2">
        <w:rPr>
          <w:color w:val="000000" w:themeColor="text1"/>
        </w:rPr>
        <w:t>Б</w:t>
      </w:r>
      <w:r w:rsidRPr="00005DF2">
        <w:rPr>
          <w:color w:val="000000" w:themeColor="text1"/>
        </w:rPr>
        <w:t>ДОУ, а также представляют интерес для работников М</w:t>
      </w:r>
      <w:r w:rsidR="00611D5F" w:rsidRPr="00005DF2">
        <w:rPr>
          <w:color w:val="000000" w:themeColor="text1"/>
        </w:rPr>
        <w:t>Б</w:t>
      </w:r>
      <w:r w:rsidRPr="00005DF2">
        <w:rPr>
          <w:color w:val="000000" w:themeColor="text1"/>
        </w:rPr>
        <w:t>ДОУ, представителей родительской общественности и учреждений и организаций, заинтересованных в управлении качеством образования и развитии системы дошкольного образования.</w:t>
      </w:r>
    </w:p>
    <w:p w:rsidR="00005DF2" w:rsidRPr="00005DF2" w:rsidRDefault="00005DF2" w:rsidP="00005DF2">
      <w:pPr>
        <w:pStyle w:val="1"/>
        <w:ind w:firstLine="820"/>
        <w:jc w:val="both"/>
        <w:rPr>
          <w:color w:val="000000" w:themeColor="text1"/>
        </w:rPr>
      </w:pPr>
    </w:p>
    <w:p w:rsidR="00A36DFF" w:rsidRPr="00005DF2" w:rsidRDefault="004B6F4A" w:rsidP="00005DF2">
      <w:pPr>
        <w:pStyle w:val="11"/>
        <w:keepNext/>
        <w:keepLines/>
        <w:numPr>
          <w:ilvl w:val="0"/>
          <w:numId w:val="3"/>
        </w:numPr>
        <w:tabs>
          <w:tab w:val="left" w:pos="294"/>
        </w:tabs>
        <w:rPr>
          <w:color w:val="000000" w:themeColor="text1"/>
        </w:rPr>
      </w:pPr>
      <w:bookmarkStart w:id="0" w:name="bookmark0"/>
      <w:r w:rsidRPr="00005DF2">
        <w:rPr>
          <w:color w:val="000000" w:themeColor="text1"/>
        </w:rPr>
        <w:t>Качество условий реализации ООП ДОУ.</w:t>
      </w:r>
      <w:bookmarkEnd w:id="0"/>
    </w:p>
    <w:p w:rsidR="00E722F5" w:rsidRDefault="004B6F4A" w:rsidP="00E722F5">
      <w:pPr>
        <w:pStyle w:val="1"/>
        <w:tabs>
          <w:tab w:val="left" w:pos="4786"/>
          <w:tab w:val="left" w:pos="7747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Критериями и показателями оценки качества условий реализации ООП ДОУ являются требования к кадровому, материально-техническом</w:t>
      </w:r>
      <w:r w:rsidR="00E722F5">
        <w:rPr>
          <w:color w:val="000000" w:themeColor="text1"/>
        </w:rPr>
        <w:t xml:space="preserve">у, информационно-методическому, </w:t>
      </w:r>
      <w:r w:rsidRPr="00005DF2">
        <w:rPr>
          <w:color w:val="000000" w:themeColor="text1"/>
        </w:rPr>
        <w:t>педагогическому,</w:t>
      </w:r>
      <w:r w:rsidRPr="00005DF2">
        <w:rPr>
          <w:color w:val="000000" w:themeColor="text1"/>
        </w:rPr>
        <w:tab/>
        <w:t>финансовому</w:t>
      </w:r>
      <w:r w:rsidR="00E722F5">
        <w:rPr>
          <w:color w:val="000000" w:themeColor="text1"/>
        </w:rPr>
        <w:t xml:space="preserve"> </w:t>
      </w:r>
      <w:r w:rsidRPr="00005DF2">
        <w:rPr>
          <w:color w:val="000000" w:themeColor="text1"/>
        </w:rPr>
        <w:t>обеспечению.</w:t>
      </w:r>
    </w:p>
    <w:p w:rsidR="00E722F5" w:rsidRPr="00005DF2" w:rsidRDefault="00E722F5" w:rsidP="004B6F4A">
      <w:pPr>
        <w:pStyle w:val="1"/>
        <w:ind w:firstLine="0"/>
        <w:rPr>
          <w:color w:val="000000" w:themeColor="text1"/>
        </w:rPr>
      </w:pPr>
    </w:p>
    <w:p w:rsidR="00A36DFF" w:rsidRPr="00005DF2" w:rsidRDefault="004B6F4A" w:rsidP="004B6F4A">
      <w:pPr>
        <w:pStyle w:val="1"/>
        <w:numPr>
          <w:ilvl w:val="1"/>
          <w:numId w:val="3"/>
        </w:numPr>
        <w:tabs>
          <w:tab w:val="left" w:pos="826"/>
        </w:tabs>
        <w:ind w:firstLine="0"/>
        <w:rPr>
          <w:color w:val="000000" w:themeColor="text1"/>
        </w:rPr>
      </w:pPr>
      <w:r w:rsidRPr="00005DF2">
        <w:rPr>
          <w:b/>
          <w:bCs/>
          <w:color w:val="000000" w:themeColor="text1"/>
        </w:rPr>
        <w:t>Анализ качества основной образовательной программы</w:t>
      </w:r>
    </w:p>
    <w:p w:rsidR="00A36DFF" w:rsidRPr="00005DF2" w:rsidRDefault="004B6F4A" w:rsidP="004B6F4A">
      <w:pPr>
        <w:pStyle w:val="a5"/>
        <w:spacing w:line="240" w:lineRule="auto"/>
        <w:jc w:val="center"/>
        <w:rPr>
          <w:color w:val="000000" w:themeColor="text1"/>
        </w:rPr>
      </w:pPr>
      <w:r w:rsidRPr="00005DF2">
        <w:rPr>
          <w:b/>
          <w:bCs/>
          <w:color w:val="000000" w:themeColor="text1"/>
          <w:u w:val="single"/>
        </w:rPr>
        <w:t>дошкольного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18"/>
        <w:gridCol w:w="2909"/>
        <w:gridCol w:w="3240"/>
      </w:tblGrid>
      <w:tr w:rsidR="004B6F4A" w:rsidRPr="00005DF2" w:rsidTr="00D945BB">
        <w:trPr>
          <w:trHeight w:hRule="exact" w:val="1286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6DFF" w:rsidRPr="00005DF2" w:rsidRDefault="004B6F4A" w:rsidP="004B6F4A">
            <w:pPr>
              <w:pStyle w:val="a7"/>
              <w:ind w:firstLine="0"/>
              <w:rPr>
                <w:color w:val="000000" w:themeColor="text1"/>
              </w:rPr>
            </w:pPr>
            <w:r w:rsidRPr="00005DF2">
              <w:rPr>
                <w:color w:val="000000" w:themeColor="text1"/>
              </w:rPr>
              <w:lastRenderedPageBreak/>
              <w:t>Качество основных образовательных Программ дошкольного образования</w:t>
            </w:r>
          </w:p>
          <w:p w:rsidR="00A36DFF" w:rsidRPr="00005DF2" w:rsidRDefault="004B6F4A" w:rsidP="004B6F4A">
            <w:pPr>
              <w:pStyle w:val="a7"/>
              <w:ind w:firstLine="0"/>
              <w:rPr>
                <w:color w:val="000000" w:themeColor="text1"/>
              </w:rPr>
            </w:pPr>
            <w:r w:rsidRPr="00005DF2">
              <w:rPr>
                <w:color w:val="000000" w:themeColor="text1"/>
              </w:rPr>
              <w:t xml:space="preserve">(Название программы </w:t>
            </w:r>
            <w:proofErr w:type="gramStart"/>
            <w:r w:rsidRPr="00005DF2">
              <w:rPr>
                <w:color w:val="000000" w:themeColor="text1"/>
              </w:rPr>
              <w:t>ДО</w:t>
            </w:r>
            <w:proofErr w:type="gramEnd"/>
            <w:r w:rsidRPr="00005DF2">
              <w:rPr>
                <w:color w:val="000000" w:themeColor="text1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6DFF" w:rsidRPr="00005DF2" w:rsidRDefault="004B6F4A" w:rsidP="004B6F4A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005DF2">
              <w:rPr>
                <w:color w:val="000000" w:themeColor="text1"/>
              </w:rPr>
              <w:t xml:space="preserve">Уровень качества программы </w:t>
            </w:r>
            <w:proofErr w:type="gramStart"/>
            <w:r w:rsidRPr="00005DF2">
              <w:rPr>
                <w:color w:val="000000" w:themeColor="text1"/>
              </w:rPr>
              <w:t>ДО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DFF" w:rsidRPr="00005DF2" w:rsidRDefault="004B6F4A" w:rsidP="004B6F4A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005DF2">
              <w:rPr>
                <w:color w:val="000000" w:themeColor="text1"/>
              </w:rPr>
              <w:t xml:space="preserve">Итоговая качественная оценка программы </w:t>
            </w:r>
            <w:proofErr w:type="gramStart"/>
            <w:r w:rsidRPr="00005DF2">
              <w:rPr>
                <w:color w:val="000000" w:themeColor="text1"/>
              </w:rPr>
              <w:t>ДО</w:t>
            </w:r>
            <w:proofErr w:type="gramEnd"/>
          </w:p>
        </w:tc>
      </w:tr>
      <w:tr w:rsidR="004B6F4A" w:rsidRPr="00005DF2" w:rsidTr="00D945BB">
        <w:trPr>
          <w:trHeight w:hRule="exact" w:val="1608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DFF" w:rsidRPr="00005DF2" w:rsidRDefault="004B6F4A" w:rsidP="004B6F4A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005DF2">
              <w:rPr>
                <w:color w:val="000000" w:themeColor="text1"/>
              </w:rPr>
              <w:t>Основная образовательная программа дошкольного образования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DFF" w:rsidRPr="00005DF2" w:rsidRDefault="004B6F4A" w:rsidP="004B6F4A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005DF2">
              <w:rPr>
                <w:color w:val="000000" w:themeColor="text1"/>
              </w:rPr>
              <w:t>Оптимальный уровень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FF" w:rsidRPr="00005DF2" w:rsidRDefault="004B6F4A" w:rsidP="004B6F4A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005DF2">
              <w:rPr>
                <w:color w:val="000000" w:themeColor="text1"/>
              </w:rPr>
              <w:t xml:space="preserve">Все критерии оценки признаны соответствующими требованиям ФГОС </w:t>
            </w:r>
            <w:proofErr w:type="gramStart"/>
            <w:r w:rsidRPr="00005DF2">
              <w:rPr>
                <w:color w:val="000000" w:themeColor="text1"/>
              </w:rPr>
              <w:t>ДО</w:t>
            </w:r>
            <w:proofErr w:type="gramEnd"/>
          </w:p>
        </w:tc>
      </w:tr>
    </w:tbl>
    <w:p w:rsidR="00611D5F" w:rsidRPr="00005DF2" w:rsidRDefault="00611D5F" w:rsidP="004B6F4A">
      <w:pPr>
        <w:pStyle w:val="a5"/>
        <w:tabs>
          <w:tab w:val="left" w:pos="2645"/>
        </w:tabs>
        <w:spacing w:line="240" w:lineRule="auto"/>
        <w:rPr>
          <w:color w:val="000000" w:themeColor="text1"/>
        </w:rPr>
      </w:pPr>
    </w:p>
    <w:p w:rsidR="00A36DFF" w:rsidRPr="00005DF2" w:rsidRDefault="004B6F4A" w:rsidP="004B6F4A">
      <w:pPr>
        <w:pStyle w:val="a5"/>
        <w:tabs>
          <w:tab w:val="left" w:pos="2645"/>
        </w:tabs>
        <w:spacing w:line="240" w:lineRule="auto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В </w:t>
      </w:r>
      <w:r w:rsidR="00611D5F" w:rsidRPr="00005DF2">
        <w:rPr>
          <w:color w:val="000000" w:themeColor="text1"/>
        </w:rPr>
        <w:t>МБДОУ «Детский сад №</w:t>
      </w:r>
      <w:r w:rsidR="008F62ED">
        <w:rPr>
          <w:color w:val="000000" w:themeColor="text1"/>
        </w:rPr>
        <w:t>1</w:t>
      </w:r>
      <w:r w:rsidR="00611D5F" w:rsidRPr="00005DF2">
        <w:rPr>
          <w:color w:val="000000" w:themeColor="text1"/>
        </w:rPr>
        <w:t xml:space="preserve"> «</w:t>
      </w:r>
      <w:proofErr w:type="spellStart"/>
      <w:r w:rsidR="008F62ED">
        <w:rPr>
          <w:color w:val="000000" w:themeColor="text1"/>
        </w:rPr>
        <w:t>Иман</w:t>
      </w:r>
      <w:proofErr w:type="spellEnd"/>
      <w:r w:rsidR="00611D5F" w:rsidRPr="00005DF2">
        <w:rPr>
          <w:color w:val="000000" w:themeColor="text1"/>
        </w:rPr>
        <w:t xml:space="preserve">» </w:t>
      </w:r>
      <w:proofErr w:type="spellStart"/>
      <w:r w:rsidR="008F62ED">
        <w:rPr>
          <w:color w:val="000000" w:themeColor="text1"/>
        </w:rPr>
        <w:t>с</w:t>
      </w:r>
      <w:proofErr w:type="gramStart"/>
      <w:r w:rsidR="00611D5F" w:rsidRPr="00005DF2">
        <w:rPr>
          <w:color w:val="000000" w:themeColor="text1"/>
        </w:rPr>
        <w:t>.</w:t>
      </w:r>
      <w:r w:rsidR="008F62ED">
        <w:rPr>
          <w:color w:val="000000" w:themeColor="text1"/>
        </w:rPr>
        <w:t>Г</w:t>
      </w:r>
      <w:proofErr w:type="gramEnd"/>
      <w:r w:rsidR="008F62ED">
        <w:rPr>
          <w:color w:val="000000" w:themeColor="text1"/>
        </w:rPr>
        <w:t>ерменчук</w:t>
      </w:r>
      <w:proofErr w:type="spellEnd"/>
      <w:r w:rsidR="00611D5F" w:rsidRPr="00005DF2">
        <w:rPr>
          <w:color w:val="000000" w:themeColor="text1"/>
        </w:rPr>
        <w:t>»</w:t>
      </w:r>
      <w:r w:rsidR="008F62ED">
        <w:rPr>
          <w:color w:val="000000" w:themeColor="text1"/>
        </w:rPr>
        <w:t xml:space="preserve"> </w:t>
      </w:r>
      <w:r w:rsidRPr="00005DF2">
        <w:rPr>
          <w:color w:val="000000" w:themeColor="text1"/>
        </w:rPr>
        <w:t>созданы условия для реализации</w:t>
      </w:r>
      <w:r w:rsidR="008F62ED">
        <w:rPr>
          <w:color w:val="000000" w:themeColor="text1"/>
        </w:rPr>
        <w:t xml:space="preserve"> </w:t>
      </w:r>
      <w:r w:rsidR="004372B9" w:rsidRPr="00005DF2">
        <w:rPr>
          <w:color w:val="000000" w:themeColor="text1"/>
        </w:rPr>
        <w:t>о</w:t>
      </w:r>
      <w:r w:rsidRPr="00005DF2">
        <w:rPr>
          <w:color w:val="000000" w:themeColor="text1"/>
        </w:rPr>
        <w:t>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 ДО).</w:t>
      </w:r>
    </w:p>
    <w:p w:rsidR="00A36DFF" w:rsidRPr="00005DF2" w:rsidRDefault="004B6F4A" w:rsidP="004B6F4A">
      <w:pPr>
        <w:pStyle w:val="1"/>
        <w:tabs>
          <w:tab w:val="left" w:pos="2496"/>
          <w:tab w:val="left" w:pos="5333"/>
          <w:tab w:val="left" w:pos="7603"/>
        </w:tabs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Для нормативно-правового обеспечения реализации ООП </w:t>
      </w:r>
      <w:proofErr w:type="gramStart"/>
      <w:r w:rsidRPr="00005DF2">
        <w:rPr>
          <w:color w:val="000000" w:themeColor="text1"/>
        </w:rPr>
        <w:t>ДО</w:t>
      </w:r>
      <w:proofErr w:type="gramEnd"/>
      <w:r w:rsidRPr="00005DF2">
        <w:rPr>
          <w:color w:val="000000" w:themeColor="text1"/>
        </w:rPr>
        <w:t xml:space="preserve"> имеется документация,</w:t>
      </w:r>
      <w:r w:rsidRPr="00005DF2">
        <w:rPr>
          <w:color w:val="000000" w:themeColor="text1"/>
        </w:rPr>
        <w:tab/>
        <w:t>соответствующая</w:t>
      </w:r>
      <w:r w:rsidRPr="00005DF2">
        <w:rPr>
          <w:color w:val="000000" w:themeColor="text1"/>
        </w:rPr>
        <w:tab/>
        <w:t>требованиям</w:t>
      </w:r>
      <w:r w:rsidRPr="00005DF2">
        <w:rPr>
          <w:color w:val="000000" w:themeColor="text1"/>
        </w:rPr>
        <w:tab/>
        <w:t>действующего</w:t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</w:t>
      </w:r>
      <w:proofErr w:type="gramStart"/>
      <w:r w:rsidRPr="00005DF2">
        <w:rPr>
          <w:color w:val="000000" w:themeColor="text1"/>
        </w:rPr>
        <w:t>ДО</w:t>
      </w:r>
      <w:proofErr w:type="gramEnd"/>
      <w:r w:rsidRPr="00005DF2">
        <w:rPr>
          <w:color w:val="000000" w:themeColor="text1"/>
        </w:rPr>
        <w:t xml:space="preserve"> и др.).</w:t>
      </w:r>
    </w:p>
    <w:p w:rsidR="00BD75AC" w:rsidRPr="00005DF2" w:rsidRDefault="004B6F4A" w:rsidP="00BD75AC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05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образовательная программа ДОУ, разработанная с учётом примерной образовательной программы дошкольного образования «От рождения до школы» под редакцией Н.Е. </w:t>
      </w:r>
      <w:proofErr w:type="spellStart"/>
      <w:r w:rsidRPr="00005DF2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005DF2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М.А. Васильевой обеспечивает развитие детей в возрасте от 1,</w:t>
      </w:r>
      <w:r w:rsidR="00BD75AC" w:rsidRPr="00005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D75AC" w:rsidRPr="00005DF2">
        <w:rPr>
          <w:rFonts w:ascii="Times New Roman" w:hAnsi="Times New Roman" w:cs="Times New Roman"/>
          <w:sz w:val="28"/>
          <w:szCs w:val="28"/>
        </w:rPr>
        <w:t>до прекращения образовательных отношений.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- игра).</w:t>
      </w:r>
    </w:p>
    <w:p w:rsidR="00A36DFF" w:rsidRPr="00005DF2" w:rsidRDefault="004B6F4A" w:rsidP="004B6F4A">
      <w:pPr>
        <w:pStyle w:val="1"/>
        <w:tabs>
          <w:tab w:val="left" w:pos="5112"/>
          <w:tab w:val="left" w:pos="7824"/>
        </w:tabs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Наряду с </w:t>
      </w:r>
      <w:r w:rsidR="004B2A7D" w:rsidRPr="00005DF2">
        <w:rPr>
          <w:color w:val="000000" w:themeColor="text1"/>
        </w:rPr>
        <w:t>О</w:t>
      </w:r>
      <w:r w:rsidRPr="00005DF2">
        <w:rPr>
          <w:color w:val="000000" w:themeColor="text1"/>
        </w:rPr>
        <w:t>ОД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</w:t>
      </w:r>
      <w:r w:rsidRPr="00005DF2">
        <w:rPr>
          <w:color w:val="000000" w:themeColor="text1"/>
        </w:rPr>
        <w:tab/>
        <w:t>продуктивной,</w:t>
      </w:r>
      <w:r w:rsidRPr="00005DF2">
        <w:rPr>
          <w:color w:val="000000" w:themeColor="text1"/>
        </w:rPr>
        <w:tab/>
        <w:t>музыкально</w:t>
      </w:r>
      <w:r w:rsidRPr="00005DF2">
        <w:rPr>
          <w:color w:val="000000" w:themeColor="text1"/>
        </w:rPr>
        <w:softHyphen/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образовательную программу ежегодно вносятся необходимые коррективы.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lastRenderedPageBreak/>
        <w:t xml:space="preserve">Целевая направленность, содержательный и организационный компонент ООП ДО </w:t>
      </w:r>
      <w:proofErr w:type="gramStart"/>
      <w:r w:rsidRPr="00005DF2">
        <w:rPr>
          <w:color w:val="000000" w:themeColor="text1"/>
        </w:rPr>
        <w:t>разработаны</w:t>
      </w:r>
      <w:proofErr w:type="gramEnd"/>
      <w:r w:rsidRPr="00005DF2">
        <w:rPr>
          <w:color w:val="000000" w:themeColor="text1"/>
        </w:rPr>
        <w:t xml:space="preserve"> на основе учета потребностей и возможностей всех участников образовательных отношений.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Одним из важнейших показателей педагогического процесса в коллективе ДОУ считается уровень готовности детей к обучению в школе.</w:t>
      </w:r>
    </w:p>
    <w:p w:rsidR="00A36DFF" w:rsidRPr="00005DF2" w:rsidRDefault="004B6F4A" w:rsidP="004B6F4A">
      <w:pPr>
        <w:pStyle w:val="1"/>
        <w:tabs>
          <w:tab w:val="left" w:pos="1363"/>
        </w:tabs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Диагностика психологической готовности к школьному обучению в мае 2022г., с согласия родителей. По результатам диагностики были</w:t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получены следующие данные: всего в школу пошли </w:t>
      </w:r>
      <w:r w:rsidR="008F62ED">
        <w:rPr>
          <w:color w:val="000000" w:themeColor="text1"/>
        </w:rPr>
        <w:t>6</w:t>
      </w:r>
      <w:r w:rsidR="00696BE9">
        <w:rPr>
          <w:color w:val="000000" w:themeColor="text1"/>
        </w:rPr>
        <w:t>7</w:t>
      </w:r>
      <w:r w:rsidRPr="00005DF2">
        <w:rPr>
          <w:color w:val="000000" w:themeColor="text1"/>
        </w:rPr>
        <w:t xml:space="preserve"> детей, из них у 95 % сформированы предпосылки к учебной деятельности.</w:t>
      </w:r>
    </w:p>
    <w:p w:rsidR="004B2A7D" w:rsidRPr="00005DF2" w:rsidRDefault="004B2A7D" w:rsidP="004B6F4A">
      <w:pPr>
        <w:pStyle w:val="1"/>
        <w:ind w:firstLine="0"/>
        <w:jc w:val="both"/>
        <w:rPr>
          <w:color w:val="000000" w:themeColor="text1"/>
        </w:rPr>
      </w:pPr>
    </w:p>
    <w:p w:rsidR="00A36DFF" w:rsidRDefault="004B6F4A" w:rsidP="004B6F4A">
      <w:pPr>
        <w:pStyle w:val="11"/>
        <w:keepNext/>
        <w:keepLines/>
        <w:numPr>
          <w:ilvl w:val="1"/>
          <w:numId w:val="4"/>
        </w:numPr>
        <w:tabs>
          <w:tab w:val="left" w:pos="538"/>
        </w:tabs>
        <w:jc w:val="both"/>
        <w:rPr>
          <w:color w:val="000000" w:themeColor="text1"/>
        </w:rPr>
      </w:pPr>
      <w:bookmarkStart w:id="1" w:name="bookmark2"/>
      <w:r w:rsidRPr="00005DF2">
        <w:rPr>
          <w:color w:val="000000" w:themeColor="text1"/>
        </w:rPr>
        <w:t xml:space="preserve">Анализ психолого-педагогических условий реализации ООП </w:t>
      </w:r>
      <w:proofErr w:type="gramStart"/>
      <w:r w:rsidRPr="00005DF2">
        <w:rPr>
          <w:color w:val="000000" w:themeColor="text1"/>
        </w:rPr>
        <w:t>ДО</w:t>
      </w:r>
      <w:proofErr w:type="gramEnd"/>
      <w:r w:rsidRPr="00005DF2">
        <w:rPr>
          <w:color w:val="000000" w:themeColor="text1"/>
        </w:rPr>
        <w:t>.</w:t>
      </w:r>
      <w:bookmarkEnd w:id="1"/>
    </w:p>
    <w:p w:rsidR="00E722F5" w:rsidRPr="00005DF2" w:rsidRDefault="00E722F5" w:rsidP="00E722F5">
      <w:pPr>
        <w:pStyle w:val="11"/>
        <w:keepNext/>
        <w:keepLines/>
        <w:tabs>
          <w:tab w:val="left" w:pos="538"/>
        </w:tabs>
        <w:jc w:val="both"/>
        <w:rPr>
          <w:color w:val="000000" w:themeColor="text1"/>
        </w:rPr>
      </w:pP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соответствии с Федеральным государственным образовательным стандартом дошкольного образования особое внимание уделяется психолого</w:t>
      </w:r>
      <w:r w:rsidR="00B9023D" w:rsidRPr="00005DF2">
        <w:rPr>
          <w:color w:val="000000" w:themeColor="text1"/>
        </w:rPr>
        <w:t>-</w:t>
      </w:r>
      <w:r w:rsidRPr="00005DF2">
        <w:rPr>
          <w:color w:val="000000" w:themeColor="text1"/>
        </w:rPr>
        <w:softHyphen/>
        <w:t>педагогическим условиям.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Посещение нерегламентированной деятельности и </w:t>
      </w:r>
      <w:r w:rsidR="008F62ED">
        <w:rPr>
          <w:color w:val="000000" w:themeColor="text1"/>
        </w:rPr>
        <w:t>О</w:t>
      </w:r>
      <w:r w:rsidRPr="00005DF2">
        <w:rPr>
          <w:color w:val="000000" w:themeColor="text1"/>
        </w:rPr>
        <w:t>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1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общаются с детьми дружелюбно, уважительно, вежливо, ласково;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1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поддерживают доброжелательные отношения между детьми;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1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голос взрослого не доминирует над голосами детей, в группе наблюдается естественный шум;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1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взрослые не прибегают к негативным дисциплинарным методам, которые обижают, пугают или унижают детей;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31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в индивидуальном общении с ребенком выбирают позицию «глаза на одном уровне»;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1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учитывают потребность детей в поддержке взрослых;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6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чутко реагируют на инициативу детей в общении, учитывают их возрастные и индивидуальные особенности;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1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уделяют специальное внимание детям с особыми потребностями;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6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при коррекции поведения детей чаще пользуются поощрением, поддержкой, чем порицанием и запрещением.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Анализ просмотренной ООД показал, что педагоги владеют методикой </w:t>
      </w:r>
      <w:r w:rsidRPr="00005DF2">
        <w:rPr>
          <w:color w:val="000000" w:themeColor="text1"/>
        </w:rPr>
        <w:lastRenderedPageBreak/>
        <w:t>дошкольного образования и воспитания, приемами взаимодействия с детьми, прослеживается личностно-ориентированное взаимодействие с детьми.</w:t>
      </w:r>
    </w:p>
    <w:p w:rsidR="00A36DFF" w:rsidRPr="00005DF2" w:rsidRDefault="004B6F4A" w:rsidP="004B6F4A">
      <w:pPr>
        <w:pStyle w:val="1"/>
        <w:ind w:firstLine="580"/>
        <w:jc w:val="both"/>
        <w:rPr>
          <w:color w:val="000000" w:themeColor="text1"/>
        </w:rPr>
      </w:pPr>
      <w:r w:rsidRPr="00005DF2">
        <w:rPr>
          <w:color w:val="000000" w:themeColor="text1"/>
        </w:rPr>
        <w:t>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</w:t>
      </w:r>
    </w:p>
    <w:p w:rsidR="00A36DFF" w:rsidRPr="00005DF2" w:rsidRDefault="004B6F4A" w:rsidP="004B6F4A">
      <w:pPr>
        <w:pStyle w:val="1"/>
        <w:ind w:firstLine="58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Много внимания уделяется формированию предпосылок учебной деятельности дошкольников, логического мышления, сообразительности. В процессе </w:t>
      </w:r>
      <w:r w:rsidR="004B2A7D" w:rsidRPr="00005DF2">
        <w:rPr>
          <w:color w:val="000000" w:themeColor="text1"/>
        </w:rPr>
        <w:t>О</w:t>
      </w:r>
      <w:r w:rsidRPr="00005DF2">
        <w:rPr>
          <w:color w:val="000000" w:themeColor="text1"/>
        </w:rPr>
        <w:t>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писем и т. п.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:rsidR="00A36DFF" w:rsidRPr="00005DF2" w:rsidRDefault="004B6F4A" w:rsidP="004B6F4A">
      <w:pPr>
        <w:pStyle w:val="1"/>
        <w:ind w:firstLine="800"/>
        <w:jc w:val="both"/>
        <w:rPr>
          <w:color w:val="000000" w:themeColor="text1"/>
        </w:rPr>
      </w:pPr>
      <w:r w:rsidRPr="00005DF2">
        <w:rPr>
          <w:color w:val="000000" w:themeColor="text1"/>
        </w:rPr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</w:t>
      </w:r>
    </w:p>
    <w:p w:rsidR="00A36DFF" w:rsidRPr="00005DF2" w:rsidRDefault="004B6F4A" w:rsidP="004B6F4A">
      <w:pPr>
        <w:pStyle w:val="1"/>
        <w:ind w:firstLine="660"/>
        <w:jc w:val="both"/>
        <w:rPr>
          <w:color w:val="000000" w:themeColor="text1"/>
        </w:rPr>
      </w:pPr>
      <w:r w:rsidRPr="00005DF2">
        <w:rPr>
          <w:color w:val="000000" w:themeColor="text1"/>
        </w:rPr>
        <w:t>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 В виду внедрения в ДОУ «бережливых технологий» в центрах активности детей размещены алгоритмы деятельности в них. Это дало эффекты: сокращение времени по организации игрового пространства во время самостоятельной деятельности в центрах активности; увеличение времени проявления самостоятельной деятельности в центрах активности; пространство группового помещения стало иметь чёткие границы центров.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A36DFF" w:rsidRPr="00005DF2" w:rsidRDefault="004B6F4A" w:rsidP="004B6F4A">
      <w:pPr>
        <w:pStyle w:val="1"/>
        <w:ind w:firstLine="660"/>
        <w:jc w:val="both"/>
        <w:rPr>
          <w:color w:val="000000" w:themeColor="text1"/>
        </w:rPr>
      </w:pPr>
      <w:r w:rsidRPr="00005DF2">
        <w:rPr>
          <w:color w:val="000000" w:themeColor="text1"/>
        </w:rPr>
        <w:t>Педагоги в своей работе решают следующие задачи: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8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учет в своей деятельности с детьми возможности развития каждого возраста;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3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развитие индивидуальных особенностей ребенка;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3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создание благоприятного для развития ребенка климата в детском саду;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33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оказание своевременной педагогической помощи, как детям, таки их родителям;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3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подготовка детей к школьному обучению.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Формирование профессионального взаимодействия педагогов с детьми дошкольного возраста основывается </w:t>
      </w:r>
      <w:proofErr w:type="gramStart"/>
      <w:r w:rsidRPr="00005DF2">
        <w:rPr>
          <w:color w:val="000000" w:themeColor="text1"/>
        </w:rPr>
        <w:t>на</w:t>
      </w:r>
      <w:proofErr w:type="gramEnd"/>
      <w:r w:rsidRPr="00005DF2">
        <w:rPr>
          <w:color w:val="000000" w:themeColor="text1"/>
        </w:rPr>
        <w:t>: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3"/>
        </w:tabs>
        <w:ind w:firstLine="0"/>
        <w:jc w:val="both"/>
        <w:rPr>
          <w:color w:val="000000" w:themeColor="text1"/>
        </w:rPr>
      </w:pPr>
      <w:proofErr w:type="gramStart"/>
      <w:r w:rsidRPr="00005DF2">
        <w:rPr>
          <w:color w:val="000000" w:themeColor="text1"/>
        </w:rPr>
        <w:t>субъектном</w:t>
      </w:r>
      <w:proofErr w:type="gramEnd"/>
      <w:r w:rsidRPr="00005DF2">
        <w:rPr>
          <w:color w:val="000000" w:themeColor="text1"/>
        </w:rPr>
        <w:t xml:space="preserve"> отношение педагога к ребенку;</w:t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lastRenderedPageBreak/>
        <w:t xml:space="preserve">-индивидуальном </w:t>
      </w:r>
      <w:proofErr w:type="gramStart"/>
      <w:r w:rsidRPr="00005DF2">
        <w:rPr>
          <w:color w:val="000000" w:themeColor="text1"/>
        </w:rPr>
        <w:t>подходе</w:t>
      </w:r>
      <w:proofErr w:type="gramEnd"/>
      <w:r w:rsidRPr="00005DF2">
        <w:rPr>
          <w:color w:val="000000" w:themeColor="text1"/>
        </w:rPr>
        <w:t>,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3"/>
        </w:tabs>
        <w:ind w:firstLine="0"/>
        <w:jc w:val="both"/>
        <w:rPr>
          <w:color w:val="000000" w:themeColor="text1"/>
        </w:rPr>
      </w:pPr>
      <w:proofErr w:type="gramStart"/>
      <w:r w:rsidRPr="00005DF2">
        <w:rPr>
          <w:color w:val="000000" w:themeColor="text1"/>
        </w:rPr>
        <w:t>учете</w:t>
      </w:r>
      <w:proofErr w:type="gramEnd"/>
      <w:r w:rsidRPr="00005DF2">
        <w:rPr>
          <w:color w:val="000000" w:themeColor="text1"/>
        </w:rPr>
        <w:t xml:space="preserve"> зоны ближайшего развития ребенка;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3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мотивационном </w:t>
      </w:r>
      <w:proofErr w:type="gramStart"/>
      <w:r w:rsidRPr="00005DF2">
        <w:rPr>
          <w:color w:val="000000" w:themeColor="text1"/>
        </w:rPr>
        <w:t>подходе</w:t>
      </w:r>
      <w:proofErr w:type="gramEnd"/>
      <w:r w:rsidRPr="00005DF2">
        <w:rPr>
          <w:color w:val="000000" w:themeColor="text1"/>
        </w:rPr>
        <w:t>;</w:t>
      </w:r>
    </w:p>
    <w:p w:rsidR="00A36DFF" w:rsidRPr="00005DF2" w:rsidRDefault="004B6F4A" w:rsidP="004B6F4A">
      <w:pPr>
        <w:pStyle w:val="1"/>
        <w:numPr>
          <w:ilvl w:val="0"/>
          <w:numId w:val="5"/>
        </w:numPr>
        <w:tabs>
          <w:tab w:val="left" w:pos="223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доброжелательном </w:t>
      </w:r>
      <w:proofErr w:type="gramStart"/>
      <w:r w:rsidRPr="00005DF2">
        <w:rPr>
          <w:color w:val="000000" w:themeColor="text1"/>
        </w:rPr>
        <w:t>отношении</w:t>
      </w:r>
      <w:proofErr w:type="gramEnd"/>
      <w:r w:rsidRPr="00005DF2">
        <w:rPr>
          <w:color w:val="000000" w:themeColor="text1"/>
        </w:rPr>
        <w:t xml:space="preserve"> к ребенку.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Образовательный проце</w:t>
      </w:r>
      <w:proofErr w:type="gramStart"/>
      <w:r w:rsidRPr="00005DF2">
        <w:rPr>
          <w:color w:val="000000" w:themeColor="text1"/>
        </w:rPr>
        <w:t>сс вкл</w:t>
      </w:r>
      <w:proofErr w:type="gramEnd"/>
      <w:r w:rsidRPr="00005DF2">
        <w:rPr>
          <w:color w:val="000000" w:themeColor="text1"/>
        </w:rPr>
        <w:t>ючает как совместную деятельность взрослого с детьми, так свободную самостоятельную деятельность воспитанников.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Ведущим видом деятельности детей является игра, поэтому мы выдвигаем определенные требования к педагогам по организации сюжетно</w:t>
      </w:r>
      <w:r w:rsidR="00B9023D" w:rsidRPr="00005DF2">
        <w:rPr>
          <w:color w:val="000000" w:themeColor="text1"/>
        </w:rPr>
        <w:t>-</w:t>
      </w:r>
      <w:r w:rsidRPr="00005DF2">
        <w:rPr>
          <w:color w:val="000000" w:themeColor="text1"/>
        </w:rPr>
        <w:softHyphen/>
        <w:t>ролевой игры воспитанников в детском саду.</w:t>
      </w:r>
    </w:p>
    <w:p w:rsidR="00A36DFF" w:rsidRPr="00005DF2" w:rsidRDefault="004B6F4A" w:rsidP="004B6F4A">
      <w:pPr>
        <w:pStyle w:val="1"/>
        <w:tabs>
          <w:tab w:val="left" w:pos="5501"/>
        </w:tabs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Решению поставленных на 2021-2022 учебный год задач и</w:t>
      </w:r>
      <w:r w:rsidR="008F62ED">
        <w:rPr>
          <w:color w:val="000000" w:themeColor="text1"/>
        </w:rPr>
        <w:t xml:space="preserve"> </w:t>
      </w:r>
      <w:r w:rsidRPr="00005DF2">
        <w:rPr>
          <w:color w:val="000000" w:themeColor="text1"/>
        </w:rPr>
        <w:t>качественной реализации Программы ДОУ способствовало проведение методических мероприятий по направлениям развития дошкольников образовательногоучреждения</w:t>
      </w:r>
      <w:proofErr w:type="gramStart"/>
      <w:r w:rsidRPr="00005DF2">
        <w:rPr>
          <w:color w:val="000000" w:themeColor="text1"/>
        </w:rPr>
        <w:t>;в</w:t>
      </w:r>
      <w:proofErr w:type="gramEnd"/>
      <w:r w:rsidRPr="00005DF2">
        <w:rPr>
          <w:color w:val="000000" w:themeColor="text1"/>
        </w:rPr>
        <w:t>методическомобеспеченииобразо</w:t>
      </w:r>
      <w:r w:rsidR="008F62ED">
        <w:rPr>
          <w:color w:val="000000" w:themeColor="text1"/>
        </w:rPr>
        <w:t xml:space="preserve">вательного процесса, </w:t>
      </w:r>
      <w:r w:rsidRPr="00005DF2">
        <w:rPr>
          <w:color w:val="000000" w:themeColor="text1"/>
        </w:rPr>
        <w:t>во</w:t>
      </w:r>
      <w:r w:rsidR="008F62ED">
        <w:rPr>
          <w:color w:val="000000" w:themeColor="text1"/>
        </w:rPr>
        <w:t xml:space="preserve"> </w:t>
      </w:r>
      <w:r w:rsidRPr="00005DF2">
        <w:rPr>
          <w:color w:val="000000" w:themeColor="text1"/>
        </w:rPr>
        <w:t>владении</w:t>
      </w:r>
      <w:r w:rsidR="008F62ED">
        <w:rPr>
          <w:color w:val="000000" w:themeColor="text1"/>
        </w:rPr>
        <w:t xml:space="preserve"> </w:t>
      </w:r>
      <w:r w:rsidRPr="00005DF2">
        <w:rPr>
          <w:color w:val="000000" w:themeColor="text1"/>
        </w:rPr>
        <w:t>информационно</w:t>
      </w:r>
      <w:r w:rsidR="008F62ED">
        <w:rPr>
          <w:color w:val="000000" w:themeColor="text1"/>
        </w:rPr>
        <w:t xml:space="preserve"> </w:t>
      </w:r>
      <w:r w:rsidRPr="00005DF2">
        <w:rPr>
          <w:color w:val="000000" w:themeColor="text1"/>
        </w:rPr>
        <w:softHyphen/>
        <w:t>коммуникационными технологиями и умением применять их в образовательном процессе.</w:t>
      </w:r>
    </w:p>
    <w:p w:rsidR="00A36DFF" w:rsidRPr="00005DF2" w:rsidRDefault="004B6F4A" w:rsidP="004B6F4A">
      <w:pPr>
        <w:pStyle w:val="11"/>
        <w:keepNext/>
        <w:keepLines/>
        <w:jc w:val="both"/>
        <w:rPr>
          <w:color w:val="000000" w:themeColor="text1"/>
        </w:rPr>
      </w:pPr>
      <w:bookmarkStart w:id="2" w:name="bookmark4"/>
      <w:r w:rsidRPr="00005DF2">
        <w:rPr>
          <w:color w:val="000000" w:themeColor="text1"/>
        </w:rPr>
        <w:t>Выводы и предложения:</w:t>
      </w:r>
      <w:bookmarkEnd w:id="2"/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Педагоги показали хороший уровень проведения мероприятий, качество и построение образовательной деятельности соответствует требованиям ФГОС </w:t>
      </w:r>
      <w:proofErr w:type="gramStart"/>
      <w:r w:rsidRPr="00005DF2">
        <w:rPr>
          <w:color w:val="000000" w:themeColor="text1"/>
        </w:rPr>
        <w:t>ДО</w:t>
      </w:r>
      <w:proofErr w:type="gramEnd"/>
      <w:r w:rsidRPr="00005DF2">
        <w:rPr>
          <w:color w:val="000000" w:themeColor="text1"/>
        </w:rPr>
        <w:t>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</w:t>
      </w:r>
      <w:proofErr w:type="gramStart"/>
      <w:r w:rsidRPr="00005DF2">
        <w:rPr>
          <w:color w:val="000000" w:themeColor="text1"/>
        </w:rPr>
        <w:t>ДО</w:t>
      </w:r>
      <w:proofErr w:type="gramEnd"/>
      <w:r w:rsidRPr="00005DF2">
        <w:rPr>
          <w:color w:val="000000" w:themeColor="text1"/>
        </w:rPr>
        <w:t>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</w:t>
      </w:r>
    </w:p>
    <w:p w:rsidR="00A36DFF" w:rsidRDefault="004B6F4A" w:rsidP="004B6F4A">
      <w:pPr>
        <w:pStyle w:val="1"/>
        <w:ind w:firstLine="720"/>
        <w:jc w:val="both"/>
        <w:rPr>
          <w:color w:val="000000" w:themeColor="text1"/>
        </w:rPr>
      </w:pPr>
      <w:proofErr w:type="gramStart"/>
      <w:r w:rsidRPr="00005DF2">
        <w:rPr>
          <w:color w:val="000000" w:themeColor="text1"/>
        </w:rP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  <w:proofErr w:type="gramEnd"/>
    </w:p>
    <w:p w:rsidR="00E722F5" w:rsidRPr="00005DF2" w:rsidRDefault="00E722F5" w:rsidP="004B6F4A">
      <w:pPr>
        <w:pStyle w:val="1"/>
        <w:ind w:firstLine="720"/>
        <w:jc w:val="both"/>
        <w:rPr>
          <w:color w:val="000000" w:themeColor="text1"/>
        </w:rPr>
      </w:pPr>
    </w:p>
    <w:p w:rsidR="00A36DFF" w:rsidRDefault="004B6F4A" w:rsidP="004B6F4A">
      <w:pPr>
        <w:pStyle w:val="11"/>
        <w:keepNext/>
        <w:keepLines/>
        <w:numPr>
          <w:ilvl w:val="1"/>
          <w:numId w:val="4"/>
        </w:numPr>
        <w:tabs>
          <w:tab w:val="left" w:pos="529"/>
        </w:tabs>
        <w:jc w:val="both"/>
        <w:rPr>
          <w:color w:val="000000" w:themeColor="text1"/>
        </w:rPr>
      </w:pPr>
      <w:bookmarkStart w:id="3" w:name="bookmark6"/>
      <w:r w:rsidRPr="00005DF2">
        <w:rPr>
          <w:color w:val="000000" w:themeColor="text1"/>
        </w:rPr>
        <w:t xml:space="preserve">Анализ предметно </w:t>
      </w:r>
      <w:proofErr w:type="gramStart"/>
      <w:r w:rsidRPr="00005DF2">
        <w:rPr>
          <w:color w:val="000000" w:themeColor="text1"/>
        </w:rPr>
        <w:t>-п</w:t>
      </w:r>
      <w:proofErr w:type="gramEnd"/>
      <w:r w:rsidRPr="00005DF2">
        <w:rPr>
          <w:color w:val="000000" w:themeColor="text1"/>
        </w:rPr>
        <w:t>ространственной развивающей среды ДОУ.</w:t>
      </w:r>
      <w:bookmarkEnd w:id="3"/>
    </w:p>
    <w:p w:rsidR="00E722F5" w:rsidRPr="00005DF2" w:rsidRDefault="00E722F5" w:rsidP="00E722F5">
      <w:pPr>
        <w:pStyle w:val="11"/>
        <w:keepNext/>
        <w:keepLines/>
        <w:tabs>
          <w:tab w:val="left" w:pos="529"/>
        </w:tabs>
        <w:jc w:val="both"/>
        <w:rPr>
          <w:color w:val="000000" w:themeColor="text1"/>
        </w:rPr>
      </w:pP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</w:t>
      </w:r>
      <w:proofErr w:type="gramStart"/>
      <w:r w:rsidRPr="00005DF2">
        <w:rPr>
          <w:color w:val="000000" w:themeColor="text1"/>
        </w:rPr>
        <w:t>и</w:t>
      </w:r>
      <w:proofErr w:type="gramEnd"/>
      <w:r w:rsidRPr="00005DF2">
        <w:rPr>
          <w:color w:val="000000" w:themeColor="text1"/>
        </w:rPr>
        <w:t xml:space="preserve"> дня мог найти для себя увлекательное дело, занятие.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proofErr w:type="gramStart"/>
      <w:r w:rsidRPr="00005DF2">
        <w:rPr>
          <w:color w:val="000000" w:themeColor="text1"/>
        </w:rPr>
        <w:t>В каждой возрастной группе созданы «центры»,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</w:t>
      </w:r>
      <w:proofErr w:type="gramEnd"/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В детском саду уделяется особое внимание эстетическому оформлению помещений, так как среда играет большую роль в формировании личностных качеств дошкольников. Ребенок находится в детском саду весь день и необходимо, </w:t>
      </w:r>
      <w:r w:rsidRPr="00005DF2">
        <w:rPr>
          <w:color w:val="000000" w:themeColor="text1"/>
        </w:rPr>
        <w:lastRenderedPageBreak/>
        <w:t>чтобы окружающая обстановка радовала его, способствовала пробуждению положительных эмоций, воспитанию хорошего вкуса.</w:t>
      </w:r>
    </w:p>
    <w:p w:rsidR="00A36DFF" w:rsidRPr="00005DF2" w:rsidRDefault="004B6F4A" w:rsidP="004B6F4A">
      <w:pPr>
        <w:pStyle w:val="1"/>
        <w:tabs>
          <w:tab w:val="left" w:pos="2539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Мебель и игровое оборудование </w:t>
      </w:r>
      <w:proofErr w:type="gramStart"/>
      <w:r w:rsidRPr="00005DF2">
        <w:rPr>
          <w:color w:val="000000" w:themeColor="text1"/>
        </w:rPr>
        <w:t>подобраны</w:t>
      </w:r>
      <w:proofErr w:type="gramEnd"/>
      <w:r w:rsidRPr="00005DF2">
        <w:rPr>
          <w:color w:val="000000" w:themeColor="text1"/>
        </w:rPr>
        <w:t xml:space="preserve"> с учетом санитарных и психоло</w:t>
      </w:r>
      <w:r w:rsidRPr="00005DF2">
        <w:rPr>
          <w:color w:val="000000" w:themeColor="text1"/>
        </w:rPr>
        <w:softHyphen/>
        <w:t>го-педагогических</w:t>
      </w:r>
      <w:r w:rsidRPr="00005DF2">
        <w:rPr>
          <w:color w:val="000000" w:themeColor="text1"/>
        </w:rPr>
        <w:tab/>
        <w:t xml:space="preserve">требований. В группах созданы условия </w:t>
      </w:r>
      <w:proofErr w:type="gramStart"/>
      <w:r w:rsidRPr="00005DF2">
        <w:rPr>
          <w:color w:val="000000" w:themeColor="text1"/>
        </w:rPr>
        <w:t>для</w:t>
      </w:r>
      <w:proofErr w:type="gramEnd"/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самостоятельной, художественной, творческой, театрализованной, двигательной деятельности.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оформлении ДОУ использованы работы, изготовленные в совместной деятельности педагогов с детьми.</w:t>
      </w:r>
    </w:p>
    <w:p w:rsidR="00A36DFF" w:rsidRPr="00005DF2" w:rsidRDefault="004B6F4A" w:rsidP="004B6F4A">
      <w:pPr>
        <w:pStyle w:val="1"/>
        <w:tabs>
          <w:tab w:val="left" w:pos="4344"/>
        </w:tabs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детском саду имеются: кабинет заведующего, медицинский кабинет, кабинетпедагога-психолога,  участки для прогулок детей, спортивный инвентарь, огород, групповые помещения с учетом возрастных особенностей детей, помещения, обеспечивающие быт и т. д.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Территория детского сада - важное составляющее звено развивающей предметно-пространственной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Покрытие групповой площадки - утрамбованный грунт, не оказывающий вредного воздействия на детей. Для защиты детей от солнца и осадков имеются веранды и беседки. Игровая площадка соответствует возрастным и индивидуальным особенностям воспитанников. На игровых площадках имеется игровое оборудование (малые формы) для обеспечения двигательной активности, для сюжетно</w:t>
      </w:r>
      <w:r w:rsidRPr="00005DF2">
        <w:rPr>
          <w:color w:val="000000" w:themeColor="text1"/>
        </w:rPr>
        <w:softHyphen/>
      </w:r>
      <w:r w:rsidR="00B9023D" w:rsidRPr="00005DF2">
        <w:rPr>
          <w:color w:val="000000" w:themeColor="text1"/>
        </w:rPr>
        <w:t>-</w:t>
      </w:r>
      <w:r w:rsidRPr="00005DF2">
        <w:rPr>
          <w:color w:val="000000" w:themeColor="text1"/>
        </w:rPr>
        <w:t>ролевых игр, клумбы.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</w:t>
      </w:r>
      <w:r w:rsidR="00B9023D" w:rsidRPr="00005DF2">
        <w:rPr>
          <w:color w:val="000000" w:themeColor="text1"/>
        </w:rPr>
        <w:t>-</w:t>
      </w:r>
      <w:r w:rsidRPr="00005DF2">
        <w:rPr>
          <w:color w:val="000000" w:themeColor="text1"/>
        </w:rPr>
        <w:softHyphen/>
        <w:t>эстетического, познавательного и речевого развития.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мае на площадках для прогулок разместили новые спортивные комплексы, оборудовали мини футбольное поле, баскетбольное кольцо. Данное спортивное оборудование предназначено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Весь инвентарь окрашены в яркие цвета, что создает атмосферу праздника и радости.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b/>
          <w:bCs/>
          <w:color w:val="000000" w:themeColor="text1"/>
        </w:rPr>
        <w:t>Выводы и предложения: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следующем учебном году необходимо пополнить оборудование и атрибуты для организации самостоятельной игровой деятельности детей. Организация обеспечена методической и художественной литературой.</w:t>
      </w:r>
    </w:p>
    <w:p w:rsidR="00A36DFF" w:rsidRDefault="004B6F4A" w:rsidP="00BD75AC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</w:t>
      </w:r>
      <w:r w:rsidRPr="00005DF2">
        <w:rPr>
          <w:color w:val="000000" w:themeColor="text1"/>
        </w:rPr>
        <w:lastRenderedPageBreak/>
        <w:t>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Во всех возрастных группах работают Центры экспериментирования.</w:t>
      </w:r>
    </w:p>
    <w:p w:rsidR="00E722F5" w:rsidRPr="00005DF2" w:rsidRDefault="00E722F5" w:rsidP="00BD75AC">
      <w:pPr>
        <w:pStyle w:val="1"/>
        <w:ind w:firstLine="0"/>
        <w:jc w:val="both"/>
        <w:rPr>
          <w:color w:val="000000" w:themeColor="text1"/>
        </w:rPr>
      </w:pPr>
    </w:p>
    <w:p w:rsidR="00A36DFF" w:rsidRDefault="004B6F4A" w:rsidP="00BD75AC">
      <w:pPr>
        <w:pStyle w:val="11"/>
        <w:keepNext/>
        <w:keepLines/>
        <w:numPr>
          <w:ilvl w:val="1"/>
          <w:numId w:val="4"/>
        </w:numPr>
        <w:tabs>
          <w:tab w:val="left" w:pos="529"/>
        </w:tabs>
        <w:jc w:val="both"/>
        <w:rPr>
          <w:color w:val="000000" w:themeColor="text1"/>
        </w:rPr>
      </w:pPr>
      <w:bookmarkStart w:id="4" w:name="bookmark8"/>
      <w:r w:rsidRPr="00005DF2">
        <w:rPr>
          <w:color w:val="000000" w:themeColor="text1"/>
        </w:rPr>
        <w:t>Анализ кадровых условий реализации ООП ДОУ.</w:t>
      </w:r>
      <w:bookmarkEnd w:id="4"/>
    </w:p>
    <w:p w:rsidR="00E722F5" w:rsidRPr="00005DF2" w:rsidRDefault="00E722F5" w:rsidP="00E722F5">
      <w:pPr>
        <w:pStyle w:val="11"/>
        <w:keepNext/>
        <w:keepLines/>
        <w:tabs>
          <w:tab w:val="left" w:pos="529"/>
        </w:tabs>
        <w:jc w:val="both"/>
        <w:rPr>
          <w:color w:val="000000" w:themeColor="text1"/>
        </w:rPr>
      </w:pP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Реализация образовательной программы ДОУ обеспечивается руководящими, педагогическими, учебно-вспомогательными работниками детского сада.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Необходимым условием качественной реализации Программы является ее непрерывное сопровождение педагогическими и учебно</w:t>
      </w:r>
      <w:r w:rsidR="00B36E96" w:rsidRPr="00005DF2">
        <w:rPr>
          <w:color w:val="000000" w:themeColor="text1"/>
        </w:rPr>
        <w:t>-</w:t>
      </w:r>
      <w:r w:rsidRPr="00005DF2">
        <w:rPr>
          <w:color w:val="000000" w:themeColor="text1"/>
        </w:rPr>
        <w:softHyphen/>
        <w:t>вспомогательными работниками в течение всего времени ее реализации в М</w:t>
      </w:r>
      <w:r w:rsidR="004B2A7D" w:rsidRPr="00005DF2">
        <w:rPr>
          <w:color w:val="000000" w:themeColor="text1"/>
        </w:rPr>
        <w:t>Б</w:t>
      </w:r>
      <w:r w:rsidRPr="00005DF2">
        <w:rPr>
          <w:color w:val="000000" w:themeColor="text1"/>
        </w:rPr>
        <w:t>ДОУ.</w:t>
      </w:r>
    </w:p>
    <w:p w:rsidR="008F62ED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учреждении работают следующие категории педагогических кадров: заведующий - 1,</w:t>
      </w:r>
      <w:r w:rsidR="00E46507" w:rsidRPr="00005DF2">
        <w:rPr>
          <w:color w:val="000000" w:themeColor="text1"/>
        </w:rPr>
        <w:t xml:space="preserve"> старший воспитатель-1,</w:t>
      </w:r>
      <w:r w:rsidRPr="00005DF2">
        <w:rPr>
          <w:color w:val="000000" w:themeColor="text1"/>
        </w:rPr>
        <w:t xml:space="preserve"> воспитателей - </w:t>
      </w:r>
      <w:r w:rsidR="008F62ED">
        <w:rPr>
          <w:color w:val="000000" w:themeColor="text1"/>
        </w:rPr>
        <w:t>19</w:t>
      </w:r>
      <w:r w:rsidRPr="00005DF2">
        <w:rPr>
          <w:color w:val="000000" w:themeColor="text1"/>
        </w:rPr>
        <w:t xml:space="preserve">, музыкальный руководитель - </w:t>
      </w:r>
      <w:r w:rsidR="008F62ED">
        <w:rPr>
          <w:color w:val="000000" w:themeColor="text1"/>
        </w:rPr>
        <w:t>2</w:t>
      </w:r>
      <w:r w:rsidRPr="00005DF2">
        <w:rPr>
          <w:color w:val="000000" w:themeColor="text1"/>
        </w:rPr>
        <w:t>, педагог-психолог - 1,</w:t>
      </w:r>
      <w:r w:rsidR="004B2A7D" w:rsidRPr="00005DF2">
        <w:rPr>
          <w:color w:val="000000" w:themeColor="text1"/>
        </w:rPr>
        <w:t xml:space="preserve"> инструктор по ФИЗО -1</w:t>
      </w:r>
      <w:r w:rsidRPr="00005DF2">
        <w:rPr>
          <w:color w:val="000000" w:themeColor="text1"/>
        </w:rPr>
        <w:t>,</w:t>
      </w:r>
      <w:r w:rsidR="00E46507" w:rsidRPr="00005DF2">
        <w:rPr>
          <w:color w:val="000000" w:themeColor="text1"/>
        </w:rPr>
        <w:t xml:space="preserve"> педагог дополнительного образования-1,</w:t>
      </w:r>
      <w:r w:rsidRPr="00005DF2">
        <w:rPr>
          <w:color w:val="000000" w:themeColor="text1"/>
        </w:rPr>
        <w:t xml:space="preserve"> зам. заведующего по АХЧ</w:t>
      </w:r>
      <w:r w:rsidR="004B2A7D" w:rsidRPr="00005DF2">
        <w:rPr>
          <w:color w:val="000000" w:themeColor="text1"/>
        </w:rPr>
        <w:t xml:space="preserve"> -1</w:t>
      </w:r>
      <w:r w:rsidRPr="00005DF2">
        <w:rPr>
          <w:color w:val="000000" w:themeColor="text1"/>
        </w:rPr>
        <w:t xml:space="preserve">. 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Высшую квалификационную категорию имеют </w:t>
      </w:r>
      <w:r w:rsidR="008F62ED">
        <w:rPr>
          <w:color w:val="000000" w:themeColor="text1"/>
        </w:rPr>
        <w:t>2</w:t>
      </w:r>
      <w:r w:rsidRPr="00005DF2">
        <w:rPr>
          <w:color w:val="000000" w:themeColor="text1"/>
        </w:rPr>
        <w:t xml:space="preserve"> педагог</w:t>
      </w:r>
      <w:r w:rsidR="008F62ED">
        <w:rPr>
          <w:color w:val="000000" w:themeColor="text1"/>
        </w:rPr>
        <w:t>а</w:t>
      </w:r>
      <w:proofErr w:type="gramStart"/>
      <w:r w:rsidR="008F62ED">
        <w:rPr>
          <w:color w:val="000000" w:themeColor="text1"/>
        </w:rPr>
        <w:t xml:space="preserve"> </w:t>
      </w:r>
      <w:r w:rsidRPr="00005DF2">
        <w:rPr>
          <w:color w:val="000000" w:themeColor="text1"/>
        </w:rPr>
        <w:t>;</w:t>
      </w:r>
      <w:proofErr w:type="gramEnd"/>
      <w:r w:rsidRPr="00005DF2">
        <w:rPr>
          <w:color w:val="000000" w:themeColor="text1"/>
        </w:rPr>
        <w:t xml:space="preserve"> первую - </w:t>
      </w:r>
      <w:r w:rsidR="008F62ED">
        <w:rPr>
          <w:color w:val="000000" w:themeColor="text1"/>
        </w:rPr>
        <w:t>2</w:t>
      </w:r>
      <w:r w:rsidRPr="00005DF2">
        <w:rPr>
          <w:color w:val="000000" w:themeColor="text1"/>
        </w:rPr>
        <w:t xml:space="preserve"> педагог</w:t>
      </w:r>
      <w:r w:rsidR="008F62ED">
        <w:rPr>
          <w:color w:val="000000" w:themeColor="text1"/>
        </w:rPr>
        <w:t>а</w:t>
      </w:r>
      <w:r w:rsidR="00E46507" w:rsidRPr="00005DF2">
        <w:rPr>
          <w:color w:val="000000" w:themeColor="text1"/>
        </w:rPr>
        <w:t>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В течение 2021-2022 учебного года аттестовались </w:t>
      </w:r>
      <w:r w:rsidR="00B36E96" w:rsidRPr="00005DF2">
        <w:rPr>
          <w:color w:val="000000" w:themeColor="text1"/>
        </w:rPr>
        <w:t xml:space="preserve">на соответствие занимаемой должности </w:t>
      </w:r>
      <w:r w:rsidR="008F62ED">
        <w:rPr>
          <w:color w:val="000000" w:themeColor="text1"/>
        </w:rPr>
        <w:t xml:space="preserve">5 </w:t>
      </w:r>
      <w:r w:rsidRPr="00005DF2">
        <w:rPr>
          <w:color w:val="000000" w:themeColor="text1"/>
        </w:rPr>
        <w:t>педагога</w:t>
      </w:r>
      <w:r w:rsidR="00B36E96" w:rsidRPr="00005DF2">
        <w:rPr>
          <w:color w:val="000000" w:themeColor="text1"/>
        </w:rPr>
        <w:t>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настоящее время детский сад укомплектован педагогическими кадрами полностью.</w:t>
      </w:r>
    </w:p>
    <w:p w:rsidR="00A36DFF" w:rsidRPr="00005DF2" w:rsidRDefault="004B6F4A" w:rsidP="00BD75AC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В ДОУ созданы необходимые условия для профессионального роста сотрудников:</w:t>
      </w:r>
    </w:p>
    <w:p w:rsidR="00A36DFF" w:rsidRPr="00005DF2" w:rsidRDefault="004B6F4A" w:rsidP="00BD75AC">
      <w:pPr>
        <w:pStyle w:val="1"/>
        <w:numPr>
          <w:ilvl w:val="0"/>
          <w:numId w:val="11"/>
        </w:numPr>
        <w:tabs>
          <w:tab w:val="left" w:pos="226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Существует план повышения квалификации и аттестации педагогических работников.</w:t>
      </w:r>
    </w:p>
    <w:p w:rsidR="00A36DFF" w:rsidRPr="00005DF2" w:rsidRDefault="004B6F4A" w:rsidP="00443845">
      <w:pPr>
        <w:pStyle w:val="1"/>
        <w:numPr>
          <w:ilvl w:val="0"/>
          <w:numId w:val="11"/>
        </w:numPr>
        <w:tabs>
          <w:tab w:val="left" w:pos="226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Ежегодно педагоги повышают уровень своего профессионального мастерства посредством самообразования и повышения квалификации.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Администрация ДОУ считает важным направлением в своей деятельности постоянное повышение и совершенствование педагогического мастерства.</w:t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b/>
          <w:bCs/>
          <w:color w:val="000000" w:themeColor="text1"/>
        </w:rPr>
        <w:t>Выводы и предложения: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ДОУ укомплектовано педагогическими кадрами полностью, все педагоги с высшим и средним специальным образованием, квалификационные категории имеют 80 % педагогов.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lastRenderedPageBreak/>
        <w:t>План аттестационных мероприятий на 2021-2022 учебный год выполнен; 2021-2022 учебный год все педагоги повышали свой профессиональный уровень через посещения методических объединений района, прохождение процедуры аттестации, самообразование, знакомились с опытом работы своих коллег из других дошкольных учреждений, проходили курсы повышения квалификации.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A36DFF" w:rsidRDefault="004B6F4A" w:rsidP="00005DF2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2022-2023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кадрами, получение квалификационных категорий, повышения квалификации: в том числе ИКТ-технологий (участие педагогов в онлай</w:t>
      </w:r>
      <w:proofErr w:type="gramStart"/>
      <w:r w:rsidRPr="00005DF2">
        <w:rPr>
          <w:color w:val="000000" w:themeColor="text1"/>
        </w:rPr>
        <w:t>н-</w:t>
      </w:r>
      <w:proofErr w:type="gramEnd"/>
      <w:r w:rsidRPr="00005DF2">
        <w:rPr>
          <w:color w:val="000000" w:themeColor="text1"/>
        </w:rPr>
        <w:t xml:space="preserve"> конференциях, вебинарах и др.).</w:t>
      </w:r>
    </w:p>
    <w:p w:rsidR="00005DF2" w:rsidRPr="00005DF2" w:rsidRDefault="00005DF2" w:rsidP="00005DF2">
      <w:pPr>
        <w:pStyle w:val="1"/>
        <w:ind w:firstLine="720"/>
        <w:jc w:val="both"/>
        <w:rPr>
          <w:color w:val="000000" w:themeColor="text1"/>
        </w:rPr>
      </w:pPr>
    </w:p>
    <w:p w:rsidR="00A36DFF" w:rsidRDefault="004B6F4A" w:rsidP="00005DF2">
      <w:pPr>
        <w:pStyle w:val="11"/>
        <w:keepNext/>
        <w:keepLines/>
        <w:numPr>
          <w:ilvl w:val="1"/>
          <w:numId w:val="4"/>
        </w:numPr>
        <w:tabs>
          <w:tab w:val="left" w:pos="538"/>
        </w:tabs>
        <w:jc w:val="both"/>
        <w:rPr>
          <w:color w:val="000000" w:themeColor="text1"/>
        </w:rPr>
      </w:pPr>
      <w:bookmarkStart w:id="5" w:name="bookmark10"/>
      <w:r w:rsidRPr="00005DF2">
        <w:rPr>
          <w:color w:val="000000" w:themeColor="text1"/>
        </w:rPr>
        <w:t xml:space="preserve">Анализ материально </w:t>
      </w:r>
      <w:proofErr w:type="gramStart"/>
      <w:r w:rsidRPr="00005DF2">
        <w:rPr>
          <w:color w:val="000000" w:themeColor="text1"/>
        </w:rPr>
        <w:t>-т</w:t>
      </w:r>
      <w:proofErr w:type="gramEnd"/>
      <w:r w:rsidRPr="00005DF2">
        <w:rPr>
          <w:color w:val="000000" w:themeColor="text1"/>
        </w:rPr>
        <w:t>ехнических условий реализации ООП ДОУ. Финансовое обеспечение ООП ДОУ.</w:t>
      </w:r>
      <w:bookmarkEnd w:id="5"/>
    </w:p>
    <w:p w:rsidR="00E722F5" w:rsidRPr="00005DF2" w:rsidRDefault="00E722F5" w:rsidP="00E722F5">
      <w:pPr>
        <w:pStyle w:val="11"/>
        <w:keepNext/>
        <w:keepLines/>
        <w:tabs>
          <w:tab w:val="left" w:pos="538"/>
        </w:tabs>
        <w:jc w:val="both"/>
        <w:rPr>
          <w:color w:val="000000" w:themeColor="text1"/>
        </w:rPr>
      </w:pP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Материально-техническая база реализации ООП </w:t>
      </w:r>
      <w:proofErr w:type="gramStart"/>
      <w:r w:rsidRPr="00005DF2">
        <w:rPr>
          <w:color w:val="000000" w:themeColor="text1"/>
        </w:rPr>
        <w:t>ДО</w:t>
      </w:r>
      <w:proofErr w:type="gramEnd"/>
      <w:r w:rsidRPr="00005DF2">
        <w:rPr>
          <w:color w:val="000000" w:themeColor="text1"/>
        </w:rPr>
        <w:t xml:space="preserve"> соответствует </w:t>
      </w:r>
      <w:proofErr w:type="gramStart"/>
      <w:r w:rsidRPr="00005DF2">
        <w:rPr>
          <w:color w:val="000000" w:themeColor="text1"/>
        </w:rPr>
        <w:t>действующим</w:t>
      </w:r>
      <w:proofErr w:type="gramEnd"/>
      <w:r w:rsidRPr="00005DF2">
        <w:rPr>
          <w:color w:val="000000" w:themeColor="text1"/>
        </w:rPr>
        <w:t xml:space="preserve"> санитарным и противопожарным нормам, нормам охраны труда работников ДОУ. В достаточной мере имеются технические средства. Во всех группах имеются ноутбуки, проекторы</w:t>
      </w:r>
      <w:proofErr w:type="gramStart"/>
      <w:r w:rsidRPr="00005DF2">
        <w:rPr>
          <w:color w:val="000000" w:themeColor="text1"/>
        </w:rPr>
        <w:t xml:space="preserve"> ,</w:t>
      </w:r>
      <w:proofErr w:type="gramEnd"/>
      <w:r w:rsidRPr="00005DF2">
        <w:rPr>
          <w:color w:val="000000" w:themeColor="text1"/>
        </w:rPr>
        <w:t xml:space="preserve"> телевизоры во всех группах, в </w:t>
      </w:r>
      <w:r w:rsidR="00E46507" w:rsidRPr="00005DF2">
        <w:rPr>
          <w:color w:val="000000" w:themeColor="text1"/>
        </w:rPr>
        <w:t>ста</w:t>
      </w:r>
      <w:r w:rsidR="005E548A" w:rsidRPr="00005DF2">
        <w:rPr>
          <w:color w:val="000000" w:themeColor="text1"/>
        </w:rPr>
        <w:t>р</w:t>
      </w:r>
      <w:r w:rsidR="00E46507" w:rsidRPr="00005DF2">
        <w:rPr>
          <w:color w:val="000000" w:themeColor="text1"/>
        </w:rPr>
        <w:t>шей</w:t>
      </w:r>
      <w:r w:rsidRPr="00005DF2">
        <w:rPr>
          <w:color w:val="000000" w:themeColor="text1"/>
        </w:rPr>
        <w:t xml:space="preserve"> группе имеется</w:t>
      </w:r>
      <w:r w:rsidR="005E548A" w:rsidRPr="00005DF2">
        <w:rPr>
          <w:color w:val="000000" w:themeColor="text1"/>
        </w:rPr>
        <w:t>,</w:t>
      </w:r>
      <w:r w:rsidR="00E722F5">
        <w:rPr>
          <w:color w:val="000000" w:themeColor="text1"/>
        </w:rPr>
        <w:t xml:space="preserve"> </w:t>
      </w:r>
      <w:r w:rsidRPr="00005DF2">
        <w:rPr>
          <w:color w:val="000000" w:themeColor="text1"/>
        </w:rPr>
        <w:t xml:space="preserve">что позволяет </w:t>
      </w:r>
      <w:proofErr w:type="spellStart"/>
      <w:r w:rsidRPr="00005DF2">
        <w:rPr>
          <w:color w:val="000000" w:themeColor="text1"/>
        </w:rPr>
        <w:t>информатизировать</w:t>
      </w:r>
      <w:proofErr w:type="spellEnd"/>
      <w:r w:rsidRPr="00005DF2">
        <w:rPr>
          <w:color w:val="000000" w:themeColor="text1"/>
        </w:rPr>
        <w:t xml:space="preserve"> и</w:t>
      </w:r>
      <w:r w:rsidR="00E722F5">
        <w:rPr>
          <w:color w:val="000000" w:themeColor="text1"/>
        </w:rPr>
        <w:t xml:space="preserve"> </w:t>
      </w:r>
      <w:r w:rsidRPr="00005DF2">
        <w:rPr>
          <w:color w:val="000000" w:themeColor="text1"/>
        </w:rPr>
        <w:t>модернизировать образовательный процесс в полной мере.</w:t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Программно-методический комплекс дошкольного учреждения подобран с учетом ориентации на </w:t>
      </w:r>
      <w:r w:rsidR="005E548A" w:rsidRPr="00005DF2">
        <w:rPr>
          <w:color w:val="000000" w:themeColor="text1"/>
        </w:rPr>
        <w:t xml:space="preserve">ФГОС </w:t>
      </w:r>
      <w:proofErr w:type="gramStart"/>
      <w:r w:rsidR="005E548A" w:rsidRPr="00005DF2">
        <w:rPr>
          <w:color w:val="000000" w:themeColor="text1"/>
        </w:rPr>
        <w:t>ДО</w:t>
      </w:r>
      <w:proofErr w:type="gramEnd"/>
      <w:r w:rsidRPr="00005DF2">
        <w:rPr>
          <w:color w:val="000000" w:themeColor="text1"/>
        </w:rPr>
        <w:t>. В ДОУ имеется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наборы демонстрационных и раздаточных материалов; картотеки в достаточном количестве.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Использование интернета является важным для педагогов в подготовке организованной образовательной деятельности, методических мероприятий.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</w:t>
      </w:r>
      <w:r w:rsidRPr="00005DF2">
        <w:rPr>
          <w:color w:val="000000" w:themeColor="text1"/>
        </w:rPr>
        <w:lastRenderedPageBreak/>
        <w:t>технической базы.</w:t>
      </w:r>
    </w:p>
    <w:p w:rsidR="00A36DFF" w:rsidRPr="00005DF2" w:rsidRDefault="004B6F4A" w:rsidP="00443845">
      <w:pPr>
        <w:pStyle w:val="1"/>
        <w:tabs>
          <w:tab w:val="left" w:pos="5875"/>
        </w:tabs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детском саду созданы условия для полноценного воспитания и развития воспитанников</w:t>
      </w:r>
      <w:r w:rsidR="00443845" w:rsidRPr="00005DF2">
        <w:rPr>
          <w:color w:val="000000" w:themeColor="text1"/>
        </w:rPr>
        <w:t>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На территории детского сада оформлены прогулочны</w:t>
      </w:r>
      <w:r w:rsidR="005E548A" w:rsidRPr="00005DF2">
        <w:rPr>
          <w:color w:val="000000" w:themeColor="text1"/>
        </w:rPr>
        <w:t>е участки.</w:t>
      </w:r>
    </w:p>
    <w:p w:rsidR="00A36DFF" w:rsidRPr="00005DF2" w:rsidRDefault="004B6F4A" w:rsidP="004B6F4A">
      <w:pPr>
        <w:pStyle w:val="1"/>
        <w:tabs>
          <w:tab w:val="left" w:pos="1954"/>
        </w:tabs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Все технические средства обучения, учебно-методические комплекты, наглядный и демонстрационный материал, имеющиеся в дошкольном учреждении,</w:t>
      </w:r>
      <w:r w:rsidRPr="00005DF2">
        <w:rPr>
          <w:color w:val="000000" w:themeColor="text1"/>
        </w:rPr>
        <w:tab/>
        <w:t>соответствуют санитарно-гигиеническим нормам и</w:t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требованиям, техническое оборудование имеет все необходимые документы и сертификаты </w:t>
      </w:r>
      <w:proofErr w:type="gramStart"/>
      <w:r w:rsidRPr="00005DF2">
        <w:rPr>
          <w:color w:val="000000" w:themeColor="text1"/>
        </w:rPr>
        <w:t>качества</w:t>
      </w:r>
      <w:proofErr w:type="gramEnd"/>
      <w:r w:rsidRPr="00005DF2">
        <w:rPr>
          <w:color w:val="000000" w:themeColor="text1"/>
        </w:rPr>
        <w:t xml:space="preserve"> и используются в соответствии с принципом необходимости и достаточности для организации образовательной работы.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Оценка медико-социального обеспечения показала его соответствие к предъявляемым требованиям. В дошкольном учреждении имеемся лицензированный медицинский кабинет, оснащение кабинета позволяет качественно решать задачи медицинского обслуживания детей.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СанПиН и утверждено заведующим.</w:t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b/>
          <w:bCs/>
          <w:color w:val="000000" w:themeColor="text1"/>
        </w:rPr>
        <w:t>Анализ финансового обеспечения.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Финансирование ДОУ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недвижимого имущества).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Финансово-экономическое обеспечение введения ФГОС </w:t>
      </w:r>
      <w:proofErr w:type="gramStart"/>
      <w:r w:rsidRPr="00005DF2">
        <w:rPr>
          <w:color w:val="000000" w:themeColor="text1"/>
        </w:rPr>
        <w:t>ДО</w:t>
      </w:r>
      <w:proofErr w:type="gramEnd"/>
      <w:r w:rsidRPr="00005DF2">
        <w:rPr>
          <w:color w:val="000000" w:themeColor="text1"/>
        </w:rPr>
        <w:t xml:space="preserve"> строится </w:t>
      </w:r>
      <w:proofErr w:type="gramStart"/>
      <w:r w:rsidRPr="00005DF2">
        <w:rPr>
          <w:color w:val="000000" w:themeColor="text1"/>
        </w:rPr>
        <w:t>в</w:t>
      </w:r>
      <w:proofErr w:type="gramEnd"/>
      <w:r w:rsidRPr="00005DF2">
        <w:rPr>
          <w:color w:val="000000" w:themeColor="text1"/>
        </w:rPr>
        <w:t xml:space="preserve"> соответствии с Планом финансово-хозяйственной деятельности, где определен объем расходов, необходимых для реализации ООП ДО, механизм его формирования.</w:t>
      </w:r>
    </w:p>
    <w:p w:rsidR="00A36DFF" w:rsidRPr="00005DF2" w:rsidRDefault="004B6F4A" w:rsidP="004B6F4A">
      <w:pPr>
        <w:pStyle w:val="1"/>
        <w:tabs>
          <w:tab w:val="left" w:pos="4603"/>
          <w:tab w:val="left" w:pos="5842"/>
          <w:tab w:val="left" w:pos="7745"/>
        </w:tabs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Материально-техническая</w:t>
      </w:r>
      <w:r w:rsidRPr="00005DF2">
        <w:rPr>
          <w:color w:val="000000" w:themeColor="text1"/>
        </w:rPr>
        <w:tab/>
        <w:t>база</w:t>
      </w:r>
      <w:r w:rsidRPr="00005DF2">
        <w:rPr>
          <w:color w:val="000000" w:themeColor="text1"/>
        </w:rPr>
        <w:tab/>
        <w:t>позволяет</w:t>
      </w:r>
      <w:r w:rsidRPr="00005DF2">
        <w:rPr>
          <w:color w:val="000000" w:themeColor="text1"/>
        </w:rPr>
        <w:tab/>
        <w:t>обеспечивать</w:t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</w:t>
      </w:r>
      <w:proofErr w:type="gramStart"/>
      <w:r w:rsidRPr="00005DF2">
        <w:rPr>
          <w:color w:val="000000" w:themeColor="text1"/>
        </w:rPr>
        <w:t>ДО</w:t>
      </w:r>
      <w:proofErr w:type="gramEnd"/>
      <w:r w:rsidRPr="00005DF2">
        <w:rPr>
          <w:color w:val="000000" w:themeColor="text1"/>
        </w:rPr>
        <w:t>.</w:t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b/>
          <w:bCs/>
          <w:color w:val="000000" w:themeColor="text1"/>
        </w:rPr>
        <w:t>Выводы и предложения:</w:t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Административно-хозяйственная деятельность 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Согласно требованиям ДОУ наполнено кухонным, прачечным, медицинским, физкультурным, техническим оборудованием, мебелью, дидактическим и игровым материалом.</w:t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Анализ деятельности детского сада за 2021-2022 учебный год показал, что учреждение имеет стабильный уровень функционирования:</w:t>
      </w:r>
    </w:p>
    <w:p w:rsidR="00A36DFF" w:rsidRPr="00005DF2" w:rsidRDefault="004B6F4A" w:rsidP="004B6F4A">
      <w:pPr>
        <w:pStyle w:val="1"/>
        <w:numPr>
          <w:ilvl w:val="0"/>
          <w:numId w:val="7"/>
        </w:numPr>
        <w:tabs>
          <w:tab w:val="left" w:pos="220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приведена в соответствии нормативно-правовая база;</w:t>
      </w:r>
    </w:p>
    <w:p w:rsidR="00A36DFF" w:rsidRPr="00005DF2" w:rsidRDefault="004B6F4A" w:rsidP="004B6F4A">
      <w:pPr>
        <w:pStyle w:val="1"/>
        <w:numPr>
          <w:ilvl w:val="0"/>
          <w:numId w:val="7"/>
        </w:numPr>
        <w:tabs>
          <w:tab w:val="left" w:pos="220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lastRenderedPageBreak/>
        <w:t>положительные результаты освоения детьми образовательной программы;</w:t>
      </w:r>
    </w:p>
    <w:p w:rsidR="00A36DFF" w:rsidRDefault="004B6F4A" w:rsidP="00005DF2">
      <w:pPr>
        <w:pStyle w:val="1"/>
        <w:numPr>
          <w:ilvl w:val="0"/>
          <w:numId w:val="7"/>
        </w:numPr>
        <w:tabs>
          <w:tab w:val="left" w:pos="220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сложился сплоченный творческий коллектив.</w:t>
      </w:r>
    </w:p>
    <w:p w:rsidR="00005DF2" w:rsidRPr="00005DF2" w:rsidRDefault="00005DF2" w:rsidP="00005DF2">
      <w:pPr>
        <w:pStyle w:val="1"/>
        <w:tabs>
          <w:tab w:val="left" w:pos="220"/>
        </w:tabs>
        <w:ind w:firstLine="0"/>
        <w:jc w:val="both"/>
        <w:rPr>
          <w:color w:val="000000" w:themeColor="text1"/>
        </w:rPr>
      </w:pPr>
    </w:p>
    <w:p w:rsidR="00A36DFF" w:rsidRPr="00005DF2" w:rsidRDefault="004B6F4A" w:rsidP="00005DF2">
      <w:pPr>
        <w:pStyle w:val="11"/>
        <w:keepNext/>
        <w:keepLines/>
        <w:numPr>
          <w:ilvl w:val="1"/>
          <w:numId w:val="8"/>
        </w:numPr>
        <w:tabs>
          <w:tab w:val="left" w:pos="547"/>
          <w:tab w:val="left" w:pos="3634"/>
          <w:tab w:val="left" w:pos="5674"/>
          <w:tab w:val="left" w:pos="7745"/>
        </w:tabs>
        <w:jc w:val="both"/>
        <w:rPr>
          <w:color w:val="000000" w:themeColor="text1"/>
        </w:rPr>
      </w:pPr>
      <w:bookmarkStart w:id="6" w:name="bookmark12"/>
      <w:r w:rsidRPr="00005DF2">
        <w:rPr>
          <w:color w:val="000000" w:themeColor="text1"/>
        </w:rPr>
        <w:t>Удовлетворённость</w:t>
      </w:r>
      <w:r w:rsidRPr="00005DF2">
        <w:rPr>
          <w:color w:val="000000" w:themeColor="text1"/>
        </w:rPr>
        <w:tab/>
        <w:t>родителей</w:t>
      </w:r>
      <w:r w:rsidRPr="00005DF2">
        <w:rPr>
          <w:color w:val="000000" w:themeColor="text1"/>
        </w:rPr>
        <w:tab/>
        <w:t>качеством</w:t>
      </w:r>
      <w:r w:rsidRPr="00005DF2">
        <w:rPr>
          <w:color w:val="000000" w:themeColor="text1"/>
        </w:rPr>
        <w:tab/>
        <w:t>организации</w:t>
      </w:r>
      <w:bookmarkEnd w:id="6"/>
    </w:p>
    <w:p w:rsidR="00A36DFF" w:rsidRPr="00005DF2" w:rsidRDefault="004B6F4A" w:rsidP="004B6F4A">
      <w:pPr>
        <w:pStyle w:val="11"/>
        <w:keepNext/>
        <w:keepLines/>
        <w:jc w:val="both"/>
        <w:rPr>
          <w:color w:val="000000" w:themeColor="text1"/>
        </w:rPr>
      </w:pPr>
      <w:r w:rsidRPr="00005DF2">
        <w:rPr>
          <w:color w:val="000000" w:themeColor="text1"/>
        </w:rPr>
        <w:t>образовательного процесса в ДОУ.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 2021-2022 учебном году работе с семьёй уделялось достаточно внимания.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Родители посещали групповые и общие консультации; открытые мероприятия и развлечения. Совместно с родителями были проведены: новогодние утренники для детей; праздники ко Дню 8 Марта; осенние развлечения, спортивные досуги, тематические выставки.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Воспитатели ежемесячно обновляли групповые стенды с наглядной пропагандой для родителей. В течение года постоянно оформлялась выставка детских рисунков и поделок.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Были проведены родительские собрания в группах с участием администрации ДОУ.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Положительно то, что позиция родителей к процессу воспитания и обучения изменилась к лучшему. О чём свидетельствует их степень активности участия в жизнедеятельности ДОУ. Родители воспитанников с удовольствием откликались на все мероприятия ДОУ. С целью совершенствования сложившейся в ДОУ системы работы с семьей в годовой план 2021-2022 уч. год были включены мероприятия, направленные на решение проблем, выявленных в результате анализа работы с семьей в предыдущем учебном году</w:t>
      </w:r>
      <w:r w:rsidR="00CA1574" w:rsidRPr="00005DF2">
        <w:rPr>
          <w:color w:val="000000" w:themeColor="text1"/>
        </w:rPr>
        <w:t>: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По итогам анкетирования родителей можно сделать вывод, что большинство родителей удовлетворяет деятельность детского сада. В опросе приняло участие 1</w:t>
      </w:r>
      <w:r w:rsidR="00CA1574" w:rsidRPr="00005DF2">
        <w:rPr>
          <w:color w:val="000000" w:themeColor="text1"/>
        </w:rPr>
        <w:t>68</w:t>
      </w:r>
      <w:r w:rsidRPr="00005DF2">
        <w:rPr>
          <w:color w:val="000000" w:themeColor="text1"/>
        </w:rPr>
        <w:t xml:space="preserve"> человека, что составило </w:t>
      </w:r>
      <w:r w:rsidR="00CA1574" w:rsidRPr="00005DF2">
        <w:rPr>
          <w:color w:val="000000" w:themeColor="text1"/>
        </w:rPr>
        <w:t>8</w:t>
      </w:r>
      <w:r w:rsidRPr="00005DF2">
        <w:rPr>
          <w:color w:val="000000" w:themeColor="text1"/>
        </w:rPr>
        <w:t>8% от возможного числа респондентов. Такой процент указывает на то, что родители готовы на взаимодействие и сотрудничество и остаются не равнодушными к жизнедеятельности учреждения.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Анкетирование проводилось по 5 параметрам оценки: оснащенность ДОО, квалифицированность и доброжелательность педагогов, развитие ребенка в ДОО, укрепление здоровья ребёнка в ДОУ, доступности информации о жизни ОУ.</w:t>
      </w:r>
    </w:p>
    <w:p w:rsidR="00A36DFF" w:rsidRPr="00005DF2" w:rsidRDefault="004B6F4A" w:rsidP="004B6F4A">
      <w:pPr>
        <w:pStyle w:val="1"/>
        <w:ind w:firstLine="720"/>
        <w:jc w:val="both"/>
        <w:rPr>
          <w:color w:val="000000" w:themeColor="text1"/>
        </w:rPr>
      </w:pPr>
      <w:r w:rsidRPr="00005DF2">
        <w:rPr>
          <w:color w:val="000000" w:themeColor="text1"/>
        </w:rPr>
        <w:t>При анализе анкетирования выявлено следующее: в целом родители удовлетворены работой детского сада (</w:t>
      </w:r>
      <w:r w:rsidR="00D13EC2" w:rsidRPr="00005DF2">
        <w:rPr>
          <w:color w:val="000000" w:themeColor="text1"/>
        </w:rPr>
        <w:t>100</w:t>
      </w:r>
      <w:r w:rsidRPr="00005DF2">
        <w:rPr>
          <w:color w:val="000000" w:themeColor="text1"/>
        </w:rPr>
        <w:t>% - оценка 5 по пятибалльной шкале</w:t>
      </w:r>
      <w:r w:rsidR="00D13EC2" w:rsidRPr="00005DF2">
        <w:rPr>
          <w:color w:val="000000" w:themeColor="text1"/>
        </w:rPr>
        <w:t>.</w:t>
      </w:r>
      <w:r w:rsidRPr="00005DF2">
        <w:rPr>
          <w:color w:val="000000" w:themeColor="text1"/>
        </w:rPr>
        <w:t xml:space="preserve">). Педагогический коллектив обеспечивает достаточный уровень развития детей и выстраивает взаимоотношения с детьми на основе диалога, открытости и доверия. </w:t>
      </w:r>
      <w:proofErr w:type="gramStart"/>
      <w:r w:rsidRPr="00005DF2">
        <w:rPr>
          <w:color w:val="000000" w:themeColor="text1"/>
        </w:rPr>
        <w:t xml:space="preserve">Полная информация о жизнедеятельности ребенка в детском саду доступна 100% родителей. 100% родителей ответили, что ребенку нравится посещать д/с, работа воспитателей и сотрудников д/с достаточна, чтобы ребенок хорошо развивался, за </w:t>
      </w:r>
      <w:r w:rsidRPr="00005DF2">
        <w:rPr>
          <w:color w:val="000000" w:themeColor="text1"/>
        </w:rPr>
        <w:lastRenderedPageBreak/>
        <w:t xml:space="preserve">детьми хороший присмотр в д/с, устраивает подготовка к школе, осуществляемая в детском саду. </w:t>
      </w:r>
      <w:r w:rsidR="003667CF" w:rsidRPr="00005DF2">
        <w:rPr>
          <w:color w:val="000000" w:themeColor="text1"/>
        </w:rPr>
        <w:t>100</w:t>
      </w:r>
      <w:r w:rsidRPr="00005DF2">
        <w:rPr>
          <w:i/>
          <w:iCs/>
          <w:color w:val="000000" w:themeColor="text1"/>
        </w:rPr>
        <w:t>%</w:t>
      </w:r>
      <w:r w:rsidRPr="00005DF2">
        <w:rPr>
          <w:color w:val="000000" w:themeColor="text1"/>
        </w:rPr>
        <w:t xml:space="preserve"> родителей устраивает питание в детском саду</w:t>
      </w:r>
      <w:r w:rsidR="003667CF" w:rsidRPr="00005DF2">
        <w:rPr>
          <w:color w:val="000000" w:themeColor="text1"/>
        </w:rPr>
        <w:t>.</w:t>
      </w:r>
      <w:proofErr w:type="gramEnd"/>
    </w:p>
    <w:p w:rsidR="00A36DFF" w:rsidRPr="00005DF2" w:rsidRDefault="004B6F4A" w:rsidP="004B6F4A">
      <w:pPr>
        <w:pStyle w:val="1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>Администрации ДОУ и педагогическому коллективу следует продолжать работать над укреплением здоровья детей, т.к. их физическое развитие - одна из первостепенных задач ДОУ.</w:t>
      </w:r>
    </w:p>
    <w:p w:rsidR="00A36DFF" w:rsidRPr="00005DF2" w:rsidRDefault="004B6F4A" w:rsidP="004B6F4A">
      <w:pPr>
        <w:pStyle w:val="1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>Необходимо в новом учебном году, продолжать работу с родителями (законными представителями) по информированию работы сайта ДОУ,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 С целью обеспечения целостности образовательного процесса в ДОУ и семье педагогическому коллективу необходимо активно сотрудничать с семьями воспитанников, осуществлять изучение социального заказа семьи к ДОУ.</w:t>
      </w:r>
    </w:p>
    <w:p w:rsidR="00A36DFF" w:rsidRPr="00005DF2" w:rsidRDefault="004B6F4A" w:rsidP="004B6F4A">
      <w:pPr>
        <w:pStyle w:val="1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>Продолжать проводить ежегодные мониторинговые исследования «Удовлетворённость родителей качеством услуг М</w:t>
      </w:r>
      <w:r w:rsidR="00FB14C4" w:rsidRPr="00005DF2">
        <w:rPr>
          <w:color w:val="000000" w:themeColor="text1"/>
        </w:rPr>
        <w:t>Б</w:t>
      </w:r>
      <w:r w:rsidRPr="00005DF2">
        <w:rPr>
          <w:color w:val="000000" w:themeColor="text1"/>
        </w:rPr>
        <w:t xml:space="preserve">ДОУ </w:t>
      </w:r>
      <w:proofErr w:type="spellStart"/>
      <w:r w:rsidRPr="00005DF2">
        <w:rPr>
          <w:color w:val="000000" w:themeColor="text1"/>
        </w:rPr>
        <w:t>д</w:t>
      </w:r>
      <w:proofErr w:type="spellEnd"/>
      <w:r w:rsidRPr="00005DF2">
        <w:rPr>
          <w:color w:val="000000" w:themeColor="text1"/>
        </w:rPr>
        <w:t>/с №</w:t>
      </w:r>
      <w:r w:rsidR="00696BE9">
        <w:rPr>
          <w:color w:val="000000" w:themeColor="text1"/>
        </w:rPr>
        <w:t>1</w:t>
      </w:r>
      <w:r w:rsidRPr="00005DF2">
        <w:rPr>
          <w:color w:val="000000" w:themeColor="text1"/>
        </w:rPr>
        <w:t>» (анкета на сайте ДОУ). Результаты мониторинговых исследований показывают, что по сравнению с прошлым учебным годом активность родительской общественности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сами участвовать в образовательном процессе ДОУ.</w:t>
      </w:r>
    </w:p>
    <w:p w:rsidR="00A36DFF" w:rsidRPr="00005DF2" w:rsidRDefault="004B6F4A" w:rsidP="004B6F4A">
      <w:pPr>
        <w:pStyle w:val="1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>Незначительный процент родителей остается с потребительским отношением к процессу образования, воспитания и развития их детей, с пассивным отношением к участию в мероприятиях и в управлении ДОУ. 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технологии: интернет - ресурсы, участие в разработке и реализации совместных педагогических проектов, участие в управлении ДОУ.</w:t>
      </w:r>
    </w:p>
    <w:p w:rsidR="00A36DFF" w:rsidRPr="00005DF2" w:rsidRDefault="004B6F4A" w:rsidP="004B6F4A">
      <w:pPr>
        <w:pStyle w:val="1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В целом можно отметить, что процент удовлетворенности деятельностью </w:t>
      </w:r>
      <w:r w:rsidR="00FB14C4" w:rsidRPr="00005DF2">
        <w:rPr>
          <w:color w:val="000000" w:themeColor="text1"/>
        </w:rPr>
        <w:t>МБДОУ «Детский сад №</w:t>
      </w:r>
      <w:r w:rsidR="00E722F5">
        <w:rPr>
          <w:color w:val="000000" w:themeColor="text1"/>
        </w:rPr>
        <w:t>1</w:t>
      </w:r>
      <w:r w:rsidR="00FB14C4" w:rsidRPr="00005DF2">
        <w:rPr>
          <w:color w:val="000000" w:themeColor="text1"/>
        </w:rPr>
        <w:t xml:space="preserve"> «</w:t>
      </w:r>
      <w:proofErr w:type="spellStart"/>
      <w:r w:rsidR="00E722F5">
        <w:rPr>
          <w:color w:val="000000" w:themeColor="text1"/>
        </w:rPr>
        <w:t>Иман</w:t>
      </w:r>
      <w:proofErr w:type="spellEnd"/>
      <w:r w:rsidR="00E722F5">
        <w:rPr>
          <w:color w:val="000000" w:themeColor="text1"/>
        </w:rPr>
        <w:t>» с. Герменчук</w:t>
      </w:r>
      <w:r w:rsidR="00FB14C4" w:rsidRPr="00005DF2">
        <w:rPr>
          <w:color w:val="000000" w:themeColor="text1"/>
        </w:rPr>
        <w:t>»</w:t>
      </w:r>
      <w:r w:rsidRPr="00005DF2">
        <w:rPr>
          <w:color w:val="000000" w:themeColor="text1"/>
        </w:rPr>
        <w:t>, позволяет сделать следующие вывод: созданная система работы ДОУ позволяет удовлетворять потребность и запросы родителей на достаточном уровне.</w:t>
      </w:r>
    </w:p>
    <w:p w:rsidR="00A36DFF" w:rsidRPr="00005DF2" w:rsidRDefault="004B6F4A" w:rsidP="004B6F4A">
      <w:pPr>
        <w:pStyle w:val="1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Необходимо выявить конкретные недостатки, наиболее полно изучить потребность родителей услышать их предложения </w:t>
      </w:r>
      <w:proofErr w:type="gramStart"/>
      <w:r w:rsidRPr="00005DF2">
        <w:rPr>
          <w:color w:val="000000" w:themeColor="text1"/>
        </w:rPr>
        <w:t>по</w:t>
      </w:r>
      <w:proofErr w:type="gramEnd"/>
      <w:r w:rsidRPr="00005DF2">
        <w:rPr>
          <w:color w:val="000000" w:themeColor="text1"/>
        </w:rPr>
        <w:t xml:space="preserve"> </w:t>
      </w:r>
      <w:proofErr w:type="gramStart"/>
      <w:r w:rsidRPr="00005DF2">
        <w:rPr>
          <w:color w:val="000000" w:themeColor="text1"/>
        </w:rPr>
        <w:t>улучшений</w:t>
      </w:r>
      <w:proofErr w:type="gramEnd"/>
      <w:r w:rsidRPr="00005DF2">
        <w:rPr>
          <w:color w:val="000000" w:themeColor="text1"/>
        </w:rPr>
        <w:t xml:space="preserve"> работы детского сада, и вынести их на дополнительное обсуждение.</w:t>
      </w:r>
    </w:p>
    <w:p w:rsidR="00A36DFF" w:rsidRPr="00005DF2" w:rsidRDefault="004B6F4A" w:rsidP="004B6F4A">
      <w:pPr>
        <w:pStyle w:val="1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>В дальнейшем вести работу по улучшению слабых сторон деятельности дошкольного учреждения.</w:t>
      </w:r>
    </w:p>
    <w:p w:rsidR="00A36DFF" w:rsidRPr="00005DF2" w:rsidRDefault="004B6F4A" w:rsidP="004B6F4A">
      <w:pPr>
        <w:pStyle w:val="1"/>
        <w:spacing w:after="320"/>
        <w:ind w:firstLine="820"/>
        <w:jc w:val="both"/>
        <w:rPr>
          <w:color w:val="000000" w:themeColor="text1"/>
        </w:rPr>
      </w:pPr>
      <w:r w:rsidRPr="00005DF2">
        <w:rPr>
          <w:b/>
          <w:bCs/>
          <w:color w:val="000000" w:themeColor="text1"/>
        </w:rPr>
        <w:t xml:space="preserve">Вывод: </w:t>
      </w:r>
      <w:r w:rsidRPr="00005DF2">
        <w:rPr>
          <w:color w:val="000000" w:themeColor="text1"/>
        </w:rPr>
        <w:t>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</w:t>
      </w:r>
    </w:p>
    <w:p w:rsidR="00A36DFF" w:rsidRPr="00005DF2" w:rsidRDefault="004B6F4A" w:rsidP="004B6F4A">
      <w:pPr>
        <w:pStyle w:val="1"/>
        <w:numPr>
          <w:ilvl w:val="1"/>
          <w:numId w:val="8"/>
        </w:numPr>
        <w:tabs>
          <w:tab w:val="left" w:pos="534"/>
        </w:tabs>
        <w:spacing w:after="160"/>
        <w:ind w:firstLine="0"/>
        <w:jc w:val="both"/>
        <w:rPr>
          <w:color w:val="000000" w:themeColor="text1"/>
        </w:rPr>
      </w:pPr>
      <w:r w:rsidRPr="00005DF2">
        <w:rPr>
          <w:b/>
          <w:bCs/>
          <w:i/>
          <w:iCs/>
          <w:color w:val="000000" w:themeColor="text1"/>
        </w:rPr>
        <w:t>Анализ адаптации детей к условиям ДОУ.</w:t>
      </w:r>
    </w:p>
    <w:p w:rsidR="00A36DFF" w:rsidRPr="00005DF2" w:rsidRDefault="004B6F4A" w:rsidP="004B6F4A">
      <w:pPr>
        <w:pStyle w:val="1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С момента поступления ребёнка в группы раннего, младшего возраста </w:t>
      </w:r>
      <w:r w:rsidRPr="00005DF2">
        <w:rPr>
          <w:color w:val="000000" w:themeColor="text1"/>
        </w:rPr>
        <w:lastRenderedPageBreak/>
        <w:t>воспитатели группы осуществляли наблюдение за протеканием периода адаптации детей к дошкольному учреждению.</w:t>
      </w:r>
    </w:p>
    <w:p w:rsidR="00A36DFF" w:rsidRPr="00005DF2" w:rsidRDefault="004B6F4A" w:rsidP="004B6F4A">
      <w:pPr>
        <w:pStyle w:val="1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>Наблюдения анализировались и фиксировались в листах адаптации, заведённых на каждого ребёнка группы. Параметрами наблюдения стали, следующие категории:</w:t>
      </w:r>
    </w:p>
    <w:p w:rsidR="00A36DFF" w:rsidRPr="00005DF2" w:rsidRDefault="004B6F4A" w:rsidP="004B6F4A">
      <w:pPr>
        <w:pStyle w:val="1"/>
        <w:numPr>
          <w:ilvl w:val="0"/>
          <w:numId w:val="10"/>
        </w:numPr>
        <w:tabs>
          <w:tab w:val="left" w:pos="265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эмоциональное состояние (настроение);</w:t>
      </w:r>
    </w:p>
    <w:p w:rsidR="00A36DFF" w:rsidRPr="00005DF2" w:rsidRDefault="004B6F4A" w:rsidP="004B6F4A">
      <w:pPr>
        <w:pStyle w:val="1"/>
        <w:numPr>
          <w:ilvl w:val="0"/>
          <w:numId w:val="10"/>
        </w:numPr>
        <w:tabs>
          <w:tab w:val="left" w:pos="265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аппетит во время завтрака, обеда, полдника, ужина;</w:t>
      </w:r>
    </w:p>
    <w:p w:rsidR="00A36DFF" w:rsidRPr="00005DF2" w:rsidRDefault="004B6F4A" w:rsidP="004B6F4A">
      <w:pPr>
        <w:pStyle w:val="1"/>
        <w:numPr>
          <w:ilvl w:val="0"/>
          <w:numId w:val="10"/>
        </w:numPr>
        <w:tabs>
          <w:tab w:val="left" w:pos="265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характер сна и длительность засыпания;</w:t>
      </w:r>
    </w:p>
    <w:p w:rsidR="00A36DFF" w:rsidRPr="00005DF2" w:rsidRDefault="004B6F4A" w:rsidP="004B6F4A">
      <w:pPr>
        <w:pStyle w:val="1"/>
        <w:numPr>
          <w:ilvl w:val="0"/>
          <w:numId w:val="10"/>
        </w:numPr>
        <w:tabs>
          <w:tab w:val="left" w:pos="265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проявления активности в игре, на занятиях, в речи;</w:t>
      </w:r>
    </w:p>
    <w:p w:rsidR="00A36DFF" w:rsidRPr="00005DF2" w:rsidRDefault="004B6F4A" w:rsidP="004B6F4A">
      <w:pPr>
        <w:pStyle w:val="1"/>
        <w:numPr>
          <w:ilvl w:val="0"/>
          <w:numId w:val="10"/>
        </w:numPr>
        <w:tabs>
          <w:tab w:val="left" w:pos="265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>взаимоотношения с детьми;</w:t>
      </w:r>
    </w:p>
    <w:p w:rsidR="00A36DFF" w:rsidRPr="00005DF2" w:rsidRDefault="004B6F4A" w:rsidP="004B6F4A">
      <w:pPr>
        <w:pStyle w:val="1"/>
        <w:numPr>
          <w:ilvl w:val="0"/>
          <w:numId w:val="10"/>
        </w:numPr>
        <w:tabs>
          <w:tab w:val="left" w:pos="265"/>
        </w:tabs>
        <w:ind w:firstLine="0"/>
        <w:rPr>
          <w:color w:val="000000" w:themeColor="text1"/>
        </w:rPr>
      </w:pPr>
      <w:r w:rsidRPr="00005DF2">
        <w:rPr>
          <w:color w:val="000000" w:themeColor="text1"/>
        </w:rPr>
        <w:t xml:space="preserve">взаимоотношения </w:t>
      </w:r>
      <w:proofErr w:type="gramStart"/>
      <w:r w:rsidRPr="00005DF2">
        <w:rPr>
          <w:color w:val="000000" w:themeColor="text1"/>
        </w:rPr>
        <w:t>со</w:t>
      </w:r>
      <w:proofErr w:type="gramEnd"/>
      <w:r w:rsidRPr="00005DF2">
        <w:rPr>
          <w:color w:val="000000" w:themeColor="text1"/>
        </w:rPr>
        <w:t xml:space="preserve"> взрослыми.</w:t>
      </w:r>
    </w:p>
    <w:p w:rsidR="00A36DFF" w:rsidRPr="00005DF2" w:rsidRDefault="004B6F4A" w:rsidP="004B6F4A">
      <w:pPr>
        <w:pStyle w:val="1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>На протяжении всего периода адаптации для детей были созданы благоприятные условия: гибкий режим дня, соответствующая предметно - развивающая среда, учет индивидуальных особенностей детей, профилактические мероприятия, организованная игровая деятельность.</w:t>
      </w:r>
    </w:p>
    <w:p w:rsidR="00A36DFF" w:rsidRPr="00005DF2" w:rsidRDefault="004B6F4A" w:rsidP="004B6F4A">
      <w:pPr>
        <w:pStyle w:val="1"/>
        <w:tabs>
          <w:tab w:val="left" w:pos="1891"/>
        </w:tabs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>Для родителей в период адаптации организованы следующие мероприятия:</w:t>
      </w:r>
      <w:r w:rsidRPr="00005DF2">
        <w:rPr>
          <w:color w:val="000000" w:themeColor="text1"/>
        </w:rPr>
        <w:tab/>
        <w:t xml:space="preserve">индивидуальные памятки и стендовая информация </w:t>
      </w:r>
      <w:proofErr w:type="gramStart"/>
      <w:r w:rsidRPr="00005DF2">
        <w:rPr>
          <w:color w:val="000000" w:themeColor="text1"/>
        </w:rPr>
        <w:t>по</w:t>
      </w:r>
      <w:proofErr w:type="gramEnd"/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адаптации детей, консультации по организации режима дня в период адаптации, рекомендации по профилактике заболеваемости и дезадаптации, родительские собрания по возрастным особенностям детей и др. Ежедневно родители могли получить индивидуальные консультации по любым интересующим вопросам у воспитателя, администрации.</w:t>
      </w:r>
    </w:p>
    <w:p w:rsidR="00A36DFF" w:rsidRPr="00005DF2" w:rsidRDefault="004B6F4A" w:rsidP="004B6F4A">
      <w:pPr>
        <w:pStyle w:val="1"/>
        <w:ind w:firstLine="820"/>
        <w:rPr>
          <w:color w:val="000000" w:themeColor="text1"/>
        </w:rPr>
      </w:pPr>
      <w:r w:rsidRPr="00005DF2">
        <w:rPr>
          <w:color w:val="000000" w:themeColor="text1"/>
        </w:rPr>
        <w:t xml:space="preserve">С июня 2021 года в группу раннего возраста </w:t>
      </w:r>
      <w:proofErr w:type="gramStart"/>
      <w:r w:rsidRPr="00005DF2">
        <w:rPr>
          <w:color w:val="000000" w:themeColor="text1"/>
        </w:rPr>
        <w:t>зачислены</w:t>
      </w:r>
      <w:proofErr w:type="gramEnd"/>
      <w:r w:rsidRPr="00005DF2">
        <w:rPr>
          <w:color w:val="000000" w:themeColor="text1"/>
        </w:rPr>
        <w:t xml:space="preserve"> </w:t>
      </w:r>
      <w:r w:rsidR="00FB14C4" w:rsidRPr="00005DF2">
        <w:rPr>
          <w:color w:val="000000" w:themeColor="text1"/>
        </w:rPr>
        <w:t>3</w:t>
      </w:r>
      <w:r w:rsidR="00696BE9">
        <w:rPr>
          <w:color w:val="000000" w:themeColor="text1"/>
        </w:rPr>
        <w:t>2</w:t>
      </w:r>
      <w:r w:rsidRPr="00005DF2">
        <w:rPr>
          <w:color w:val="000000" w:themeColor="text1"/>
        </w:rPr>
        <w:t xml:space="preserve"> </w:t>
      </w:r>
      <w:r w:rsidR="00FB14C4" w:rsidRPr="00005DF2">
        <w:rPr>
          <w:color w:val="000000" w:themeColor="text1"/>
        </w:rPr>
        <w:t>детей</w:t>
      </w:r>
      <w:r w:rsidRPr="00005DF2">
        <w:rPr>
          <w:color w:val="000000" w:themeColor="text1"/>
        </w:rPr>
        <w:t>.</w:t>
      </w:r>
    </w:p>
    <w:p w:rsidR="00A36DFF" w:rsidRPr="00005DF2" w:rsidRDefault="004B6F4A" w:rsidP="004B6F4A">
      <w:pPr>
        <w:pStyle w:val="1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В результате проведенных мероприятий и наблюдений можно сделать следующие выводы о процессе адаптации детей к ДОУ:</w:t>
      </w:r>
    </w:p>
    <w:p w:rsidR="00A36DFF" w:rsidRPr="00005DF2" w:rsidRDefault="004B6F4A" w:rsidP="004B6F4A">
      <w:pPr>
        <w:pStyle w:val="1"/>
        <w:numPr>
          <w:ilvl w:val="0"/>
          <w:numId w:val="10"/>
        </w:numPr>
        <w:tabs>
          <w:tab w:val="left" w:pos="265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 xml:space="preserve">легкая адаптация - </w:t>
      </w:r>
      <w:r w:rsidR="00696BE9">
        <w:rPr>
          <w:color w:val="000000" w:themeColor="text1"/>
        </w:rPr>
        <w:t>30</w:t>
      </w:r>
    </w:p>
    <w:p w:rsidR="00A36DFF" w:rsidRPr="00005DF2" w:rsidRDefault="004B6F4A" w:rsidP="004B6F4A">
      <w:pPr>
        <w:pStyle w:val="1"/>
        <w:numPr>
          <w:ilvl w:val="0"/>
          <w:numId w:val="10"/>
        </w:numPr>
        <w:tabs>
          <w:tab w:val="left" w:pos="265"/>
        </w:tabs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адаптация тяжелая - 3</w:t>
      </w:r>
    </w:p>
    <w:p w:rsidR="00A36DFF" w:rsidRPr="00005DF2" w:rsidRDefault="004B6F4A" w:rsidP="004B6F4A">
      <w:pPr>
        <w:pStyle w:val="1"/>
        <w:spacing w:after="300"/>
        <w:ind w:firstLine="0"/>
        <w:jc w:val="both"/>
        <w:rPr>
          <w:color w:val="000000" w:themeColor="text1"/>
        </w:rPr>
      </w:pPr>
      <w:r w:rsidRPr="00005DF2">
        <w:rPr>
          <w:color w:val="000000" w:themeColor="text1"/>
        </w:rPr>
        <w:t>Таким образом, результаты течения адаптации свидетельствуют об успешном педагогическом сопровождении детей младшего возраста.</w:t>
      </w:r>
    </w:p>
    <w:p w:rsidR="00A36DFF" w:rsidRDefault="004B6F4A" w:rsidP="004B6F4A">
      <w:pPr>
        <w:pStyle w:val="11"/>
        <w:keepNext/>
        <w:keepLines/>
        <w:jc w:val="both"/>
        <w:rPr>
          <w:color w:val="000000" w:themeColor="text1"/>
        </w:rPr>
      </w:pPr>
      <w:bookmarkStart w:id="7" w:name="bookmark15"/>
      <w:r w:rsidRPr="00005DF2">
        <w:rPr>
          <w:color w:val="000000" w:themeColor="text1"/>
        </w:rPr>
        <w:t>Анализ достижений детей на конкурсах, соревнованиях, олимпиадах</w:t>
      </w:r>
      <w:bookmarkEnd w:id="7"/>
    </w:p>
    <w:p w:rsidR="00E722F5" w:rsidRPr="00005DF2" w:rsidRDefault="00E722F5" w:rsidP="004B6F4A">
      <w:pPr>
        <w:pStyle w:val="11"/>
        <w:keepNext/>
        <w:keepLines/>
        <w:jc w:val="both"/>
        <w:rPr>
          <w:color w:val="000000" w:themeColor="text1"/>
        </w:rPr>
      </w:pPr>
    </w:p>
    <w:p w:rsidR="00A36DFF" w:rsidRPr="00005DF2" w:rsidRDefault="004B6F4A" w:rsidP="004B6F4A">
      <w:pPr>
        <w:pStyle w:val="1"/>
        <w:spacing w:after="300"/>
        <w:ind w:firstLine="820"/>
        <w:jc w:val="both"/>
        <w:rPr>
          <w:color w:val="000000" w:themeColor="text1"/>
        </w:rPr>
      </w:pPr>
      <w:r w:rsidRPr="00005DF2">
        <w:rPr>
          <w:color w:val="000000" w:themeColor="text1"/>
        </w:rPr>
        <w:t>Конкурсы и соревнования являются важной характеристикой роста и развития детей. Организованные на должном уровне конкурсы и соревнования могут быть полезны как для общего развития ребенка, так и сыграть активную роль в формировании необходимых для него волевых качеств, укрепления, закалки характера.</w:t>
      </w:r>
    </w:p>
    <w:p w:rsidR="00D518C9" w:rsidRPr="00005DF2" w:rsidRDefault="00D518C9" w:rsidP="00D518C9">
      <w:pPr>
        <w:autoSpaceDE w:val="0"/>
        <w:autoSpaceDN w:val="0"/>
        <w:ind w:left="118" w:right="-1" w:firstLine="707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 w:rsidRPr="00005DF2">
        <w:rPr>
          <w:rFonts w:ascii="Times New Roman" w:hAnsi="Times New Roman"/>
          <w:sz w:val="28"/>
          <w:szCs w:val="28"/>
        </w:rPr>
        <w:t>Большинство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родителей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отмечают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улучшение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материально-технической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базы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ДОУ,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хорошие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условия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в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группах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для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всестороннего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развития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детей.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Родителям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предоставлена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возможность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активного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участия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в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мероприятиях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дошкольного</w:t>
      </w:r>
      <w:r w:rsidR="00E722F5">
        <w:rPr>
          <w:rFonts w:ascii="Times New Roman" w:hAnsi="Times New Roman"/>
          <w:sz w:val="28"/>
          <w:szCs w:val="28"/>
        </w:rPr>
        <w:t xml:space="preserve"> </w:t>
      </w:r>
      <w:r w:rsidRPr="00005DF2">
        <w:rPr>
          <w:rFonts w:ascii="Times New Roman" w:hAnsi="Times New Roman"/>
          <w:sz w:val="28"/>
          <w:szCs w:val="28"/>
        </w:rPr>
        <w:t>учреждения.</w:t>
      </w:r>
      <w:r w:rsidRPr="00005DF2">
        <w:rPr>
          <w:rFonts w:ascii="Times New Roman" w:hAnsi="Times New Roman"/>
          <w:spacing w:val="1"/>
          <w:sz w:val="28"/>
          <w:szCs w:val="28"/>
        </w:rPr>
        <w:t xml:space="preserve"> В течение года воспитанники участвовали в районных и муниципальных конкурсах, таких как: «Юные таланты», «Чтение стихов, посвященных Дню рождения</w:t>
      </w:r>
      <w:proofErr w:type="gramStart"/>
      <w:r w:rsidRPr="00005DF2">
        <w:rPr>
          <w:rFonts w:ascii="Times New Roman" w:hAnsi="Times New Roman"/>
          <w:spacing w:val="1"/>
          <w:sz w:val="28"/>
          <w:szCs w:val="28"/>
        </w:rPr>
        <w:t xml:space="preserve"> П</w:t>
      </w:r>
      <w:proofErr w:type="gramEnd"/>
      <w:r w:rsidRPr="00005DF2">
        <w:rPr>
          <w:rFonts w:ascii="Times New Roman" w:hAnsi="Times New Roman"/>
          <w:spacing w:val="1"/>
          <w:sz w:val="28"/>
          <w:szCs w:val="28"/>
        </w:rPr>
        <w:t>ервого Президента, Героя России А-Х. А. Кадырова».</w:t>
      </w:r>
    </w:p>
    <w:p w:rsidR="00A36DFF" w:rsidRPr="00005DF2" w:rsidRDefault="004B6F4A" w:rsidP="00005DF2">
      <w:pPr>
        <w:pStyle w:val="22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005DF2">
        <w:rPr>
          <w:color w:val="000000" w:themeColor="text1"/>
          <w:sz w:val="28"/>
          <w:szCs w:val="28"/>
        </w:rPr>
        <w:lastRenderedPageBreak/>
        <w:t>Таким образом, создавая условия для формирования у подрастающего поколения активной жизненной позиции, конкурсы, различного рода состязания выполняют важнейшую функцию развития и социализации детей, что является одним из приоритетных направлений в работе детских садов. Выводы:</w:t>
      </w:r>
    </w:p>
    <w:p w:rsidR="00A36DFF" w:rsidRPr="00005DF2" w:rsidRDefault="004B6F4A" w:rsidP="00005DF2">
      <w:pPr>
        <w:pStyle w:val="22"/>
        <w:spacing w:after="26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005DF2">
        <w:rPr>
          <w:color w:val="000000" w:themeColor="text1"/>
          <w:sz w:val="28"/>
          <w:szCs w:val="28"/>
        </w:rPr>
        <w:t xml:space="preserve">Анализ деятельности детского сада выявил успешные показатели деятельности ДОУ. Учреждение функционирует в режиме развития. Хороший уровень освоения детьми программного материала. В ДОУ </w:t>
      </w:r>
      <w:r w:rsidR="00344CAA" w:rsidRPr="00005DF2">
        <w:rPr>
          <w:color w:val="000000" w:themeColor="text1"/>
          <w:sz w:val="28"/>
          <w:szCs w:val="28"/>
        </w:rPr>
        <w:t>сложился</w:t>
      </w:r>
      <w:r w:rsidRPr="00005DF2">
        <w:rPr>
          <w:color w:val="000000" w:themeColor="text1"/>
          <w:sz w:val="28"/>
          <w:szCs w:val="28"/>
        </w:rPr>
        <w:t xml:space="preserve"> творческий коллектив педагогов, имеющих потенциал к профессиональному развитию.</w:t>
      </w:r>
    </w:p>
    <w:p w:rsidR="00E722F5" w:rsidRPr="00E722F5" w:rsidRDefault="00E722F5" w:rsidP="00E722F5">
      <w:pPr>
        <w:rPr>
          <w:rFonts w:ascii="Times New Roman" w:hAnsi="Times New Roman" w:cs="Times New Roman"/>
          <w:sz w:val="28"/>
          <w:szCs w:val="28"/>
        </w:rPr>
      </w:pPr>
      <w:r w:rsidRPr="00E722F5">
        <w:rPr>
          <w:rFonts w:ascii="Times New Roman" w:hAnsi="Times New Roman" w:cs="Times New Roman"/>
          <w:sz w:val="28"/>
          <w:szCs w:val="28"/>
        </w:rPr>
        <w:t>31.05.2022</w:t>
      </w:r>
    </w:p>
    <w:p w:rsidR="00E722F5" w:rsidRPr="00E722F5" w:rsidRDefault="00E722F5" w:rsidP="00E722F5">
      <w:pPr>
        <w:rPr>
          <w:rFonts w:ascii="Times New Roman" w:hAnsi="Times New Roman" w:cs="Times New Roman"/>
          <w:sz w:val="28"/>
          <w:szCs w:val="28"/>
        </w:rPr>
      </w:pPr>
    </w:p>
    <w:p w:rsidR="00E722F5" w:rsidRPr="00E722F5" w:rsidRDefault="00E722F5" w:rsidP="00E722F5">
      <w:pPr>
        <w:tabs>
          <w:tab w:val="left" w:pos="11746"/>
        </w:tabs>
        <w:rPr>
          <w:rFonts w:ascii="Times New Roman" w:hAnsi="Times New Roman" w:cs="Times New Roman"/>
          <w:sz w:val="28"/>
          <w:szCs w:val="28"/>
        </w:rPr>
      </w:pPr>
      <w:r w:rsidRPr="00E722F5">
        <w:rPr>
          <w:rFonts w:ascii="Times New Roman" w:hAnsi="Times New Roman" w:cs="Times New Roman"/>
          <w:sz w:val="28"/>
          <w:szCs w:val="28"/>
        </w:rPr>
        <w:t xml:space="preserve">Заведующий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22F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E722F5">
        <w:rPr>
          <w:rFonts w:ascii="Times New Roman" w:hAnsi="Times New Roman" w:cs="Times New Roman"/>
          <w:sz w:val="28"/>
          <w:szCs w:val="28"/>
        </w:rPr>
        <w:t>Р.Д.Каимова</w:t>
      </w:r>
      <w:proofErr w:type="spellEnd"/>
    </w:p>
    <w:p w:rsidR="00E722F5" w:rsidRPr="00E722F5" w:rsidRDefault="00E722F5" w:rsidP="00E722F5">
      <w:pPr>
        <w:rPr>
          <w:rFonts w:ascii="Times New Roman" w:hAnsi="Times New Roman" w:cs="Times New Roman"/>
          <w:sz w:val="28"/>
          <w:szCs w:val="28"/>
        </w:rPr>
      </w:pPr>
    </w:p>
    <w:p w:rsidR="00E722F5" w:rsidRPr="00E722F5" w:rsidRDefault="00E722F5" w:rsidP="00E722F5">
      <w:pPr>
        <w:rPr>
          <w:rFonts w:ascii="Times New Roman" w:hAnsi="Times New Roman" w:cs="Times New Roman"/>
          <w:sz w:val="28"/>
          <w:szCs w:val="28"/>
        </w:rPr>
      </w:pPr>
      <w:r w:rsidRPr="00E722F5">
        <w:rPr>
          <w:rFonts w:ascii="Times New Roman" w:hAnsi="Times New Roman" w:cs="Times New Roman"/>
          <w:sz w:val="28"/>
          <w:szCs w:val="28"/>
        </w:rPr>
        <w:t>Члены рабочей группы</w:t>
      </w:r>
    </w:p>
    <w:p w:rsidR="00E722F5" w:rsidRPr="00E722F5" w:rsidRDefault="00E722F5" w:rsidP="00E722F5">
      <w:pPr>
        <w:tabs>
          <w:tab w:val="center" w:pos="3727"/>
        </w:tabs>
        <w:rPr>
          <w:rFonts w:ascii="Times New Roman" w:hAnsi="Times New Roman" w:cs="Times New Roman"/>
          <w:sz w:val="28"/>
          <w:szCs w:val="28"/>
        </w:rPr>
      </w:pPr>
    </w:p>
    <w:p w:rsidR="00E722F5" w:rsidRPr="00E722F5" w:rsidRDefault="00E722F5" w:rsidP="00E722F5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E722F5"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E722F5">
        <w:rPr>
          <w:rFonts w:ascii="Times New Roman" w:hAnsi="Times New Roman" w:cs="Times New Roman"/>
          <w:sz w:val="28"/>
          <w:szCs w:val="28"/>
        </w:rPr>
        <w:t>Кагирова</w:t>
      </w:r>
      <w:proofErr w:type="spellEnd"/>
      <w:r w:rsidRPr="00E722F5">
        <w:rPr>
          <w:rFonts w:ascii="Times New Roman" w:hAnsi="Times New Roman" w:cs="Times New Roman"/>
          <w:sz w:val="28"/>
          <w:szCs w:val="28"/>
        </w:rPr>
        <w:t xml:space="preserve">  М.С.</w:t>
      </w:r>
    </w:p>
    <w:p w:rsidR="00E722F5" w:rsidRPr="00E722F5" w:rsidRDefault="00E722F5" w:rsidP="00E722F5">
      <w:pPr>
        <w:rPr>
          <w:rFonts w:ascii="Times New Roman" w:hAnsi="Times New Roman" w:cs="Times New Roman"/>
          <w:sz w:val="28"/>
          <w:szCs w:val="28"/>
        </w:rPr>
      </w:pPr>
      <w:r w:rsidRPr="00E722F5"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722F5">
        <w:rPr>
          <w:rFonts w:ascii="Times New Roman" w:hAnsi="Times New Roman" w:cs="Times New Roman"/>
          <w:sz w:val="28"/>
          <w:szCs w:val="28"/>
        </w:rPr>
        <w:t>Хатуева</w:t>
      </w:r>
      <w:proofErr w:type="spellEnd"/>
      <w:r w:rsidRPr="00E722F5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E722F5" w:rsidRPr="00E722F5" w:rsidRDefault="00E722F5" w:rsidP="00E722F5">
      <w:pPr>
        <w:rPr>
          <w:rFonts w:ascii="Times New Roman" w:hAnsi="Times New Roman" w:cs="Times New Roman"/>
          <w:sz w:val="28"/>
          <w:szCs w:val="28"/>
        </w:rPr>
      </w:pPr>
      <w:r w:rsidRPr="00E722F5"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722F5">
        <w:rPr>
          <w:rFonts w:ascii="Times New Roman" w:hAnsi="Times New Roman" w:cs="Times New Roman"/>
          <w:sz w:val="28"/>
          <w:szCs w:val="28"/>
        </w:rPr>
        <w:t>Закаева</w:t>
      </w:r>
      <w:proofErr w:type="spellEnd"/>
      <w:r w:rsidRPr="00E722F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722F5" w:rsidRPr="00E722F5" w:rsidRDefault="00E722F5" w:rsidP="00E722F5">
      <w:pPr>
        <w:rPr>
          <w:rFonts w:ascii="Times New Roman" w:hAnsi="Times New Roman" w:cs="Times New Roman"/>
          <w:sz w:val="28"/>
          <w:szCs w:val="28"/>
        </w:rPr>
      </w:pPr>
      <w:r w:rsidRPr="00E722F5">
        <w:rPr>
          <w:rFonts w:ascii="Times New Roman" w:hAnsi="Times New Roman" w:cs="Times New Roman"/>
          <w:sz w:val="28"/>
          <w:szCs w:val="28"/>
        </w:rPr>
        <w:t xml:space="preserve">Медсестра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722F5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Pr="00E722F5">
        <w:rPr>
          <w:rFonts w:ascii="Times New Roman" w:hAnsi="Times New Roman" w:cs="Times New Roman"/>
          <w:sz w:val="28"/>
          <w:szCs w:val="28"/>
        </w:rPr>
        <w:t xml:space="preserve"> А.З.</w:t>
      </w:r>
      <w:r w:rsidRPr="00E722F5">
        <w:rPr>
          <w:rFonts w:ascii="Times New Roman" w:hAnsi="Times New Roman" w:cs="Times New Roman"/>
          <w:sz w:val="28"/>
          <w:szCs w:val="28"/>
        </w:rPr>
        <w:br/>
        <w:t xml:space="preserve">Педагог-психолог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722F5">
        <w:rPr>
          <w:rFonts w:ascii="Times New Roman" w:hAnsi="Times New Roman" w:cs="Times New Roman"/>
          <w:sz w:val="28"/>
          <w:szCs w:val="28"/>
        </w:rPr>
        <w:t>Каимова</w:t>
      </w:r>
      <w:proofErr w:type="spellEnd"/>
      <w:r w:rsidRPr="00E722F5"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E722F5" w:rsidRPr="00E722F5" w:rsidRDefault="00E722F5" w:rsidP="00E722F5">
      <w:pPr>
        <w:tabs>
          <w:tab w:val="center" w:pos="3727"/>
          <w:tab w:val="left" w:pos="6804"/>
          <w:tab w:val="left" w:pos="6946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E722F5">
        <w:rPr>
          <w:rFonts w:ascii="Times New Roman" w:hAnsi="Times New Roman" w:cs="Times New Roman"/>
          <w:sz w:val="28"/>
          <w:szCs w:val="28"/>
        </w:rPr>
        <w:t xml:space="preserve">Заместитель заведующего по АХЧ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722F5">
        <w:rPr>
          <w:rFonts w:ascii="Times New Roman" w:hAnsi="Times New Roman" w:cs="Times New Roman"/>
          <w:sz w:val="28"/>
          <w:szCs w:val="28"/>
        </w:rPr>
        <w:t>Цацаева</w:t>
      </w:r>
      <w:proofErr w:type="spellEnd"/>
      <w:r w:rsidRPr="00E722F5">
        <w:rPr>
          <w:rFonts w:ascii="Times New Roman" w:hAnsi="Times New Roman" w:cs="Times New Roman"/>
          <w:sz w:val="28"/>
          <w:szCs w:val="28"/>
        </w:rPr>
        <w:t xml:space="preserve">  Х.Х.</w:t>
      </w:r>
    </w:p>
    <w:p w:rsidR="00344CAA" w:rsidRPr="00005DF2" w:rsidRDefault="00344CAA" w:rsidP="00E722F5">
      <w:pPr>
        <w:pStyle w:val="22"/>
        <w:spacing w:after="260" w:line="240" w:lineRule="auto"/>
        <w:jc w:val="both"/>
        <w:rPr>
          <w:color w:val="000000" w:themeColor="text1"/>
          <w:sz w:val="28"/>
          <w:szCs w:val="28"/>
        </w:rPr>
      </w:pPr>
    </w:p>
    <w:sectPr w:rsidR="00344CAA" w:rsidRPr="00005DF2" w:rsidSect="00BD75AC">
      <w:headerReference w:type="default" r:id="rId7"/>
      <w:footerReference w:type="default" r:id="rId8"/>
      <w:pgSz w:w="11900" w:h="16840"/>
      <w:pgMar w:top="1134" w:right="567" w:bottom="1134" w:left="1134" w:header="7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6A" w:rsidRDefault="004B6F4A">
      <w:r>
        <w:separator/>
      </w:r>
    </w:p>
  </w:endnote>
  <w:endnote w:type="continuationSeparator" w:id="1">
    <w:p w:rsidR="00EE0F6A" w:rsidRDefault="004B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FF" w:rsidRDefault="005063A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8193" type="#_x0000_t202" style="position:absolute;margin-left:538pt;margin-top:788.2pt;width:9.35pt;height:6.9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aDgQEAAP4CAAAOAAAAZHJzL2Uyb0RvYy54bWysUlFPAjEMfjfxPyx7lwMiSC4cREMwJkZN&#10;1B8wdht3yW1d1sEd/95uHGD0zfjSde329evXzpedadheeazBFnw0GHKmrISyttuCf36sb2acYRC2&#10;FA1YVfCDQr5cXF/NW5erMVTQlMozArGYt67gVQguzzKUlTICB+CUpaQGb0Sgq99mpRctoZsmGw+H&#10;06wFXzoPUiFSdHVM8kXC11rJ8Ko1qsCaghO3kKxPdhNttpiLfOuFq2rZ0xB/YGFEbanoGWolgmA7&#10;X/+CMrX0gKDDQILJQOtaqtQDdTMa/ujmvRJOpV5IHHRnmfD/YOXL/t29eRa6B+hogFGQ1mGOFIz9&#10;dNqbeBJTRnmS8HCWTXWByfhpNLu7nXAmKTWbjaeTCJJd/jqP4VGBYdEpuKehJK3E/hnD8enpSSxl&#10;YV03TYxfiEQvdJuuZ7eB8kCkW5pbwS0tFmfNkyVZ4ohPjj85m96J4Ojud4EKpLoR9QjVFyORE/N+&#10;IeIUv9/Tq8vaLr4AAAD//wMAUEsDBBQABgAIAAAAIQD8Cpy04AAAAA8BAAAPAAAAZHJzL2Rvd25y&#10;ZXYueG1sTI/BTsMwEETvSPyDtUjcqA2UpA1xKlSJCzcKQuLmxts4wl5Htpsmf49zgtvO7mj2Tb2b&#10;nGUjhth7knC/EsCQWq976iR8frzebYDFpEgr6wklzBhh11xf1arS/kLvOB5Sx3IIxUpJMCkNFeex&#10;NehUXPkBKd9OPjiVsgwd10Fdcriz/EGIgjvVU/5g1IB7g+3P4ewklNOXxyHiHr9PYxtMP2/s2yzl&#10;7c308gws4ZT+zLDgZ3RoMtPRn0lHZrMWZZHLpDw9lcUa2OIR23UJ7LjstuIReFPz/z2aXwAAAP//&#10;AwBQSwECLQAUAAYACAAAACEAtoM4kv4AAADhAQAAEwAAAAAAAAAAAAAAAAAAAAAAW0NvbnRlbnRf&#10;VHlwZXNdLnhtbFBLAQItABQABgAIAAAAIQA4/SH/1gAAAJQBAAALAAAAAAAAAAAAAAAAAC8BAABf&#10;cmVscy8ucmVsc1BLAQItABQABgAIAAAAIQCJUPaDgQEAAP4CAAAOAAAAAAAAAAAAAAAAAC4CAABk&#10;cnMvZTJvRG9jLnhtbFBLAQItABQABgAIAAAAIQD8Cpy04AAAAA8BAAAPAAAAAAAAAAAAAAAAANsD&#10;AABkcnMvZG93bnJldi54bWxQSwUGAAAAAAQABADzAAAA6AQAAAAA&#10;" filled="f" stroked="f">
          <v:textbox style="mso-fit-shape-to-text:t" inset="0,0,0,0">
            <w:txbxContent>
              <w:p w:rsidR="00A36DFF" w:rsidRDefault="00A36DFF">
                <w:pPr>
                  <w:pStyle w:val="20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DFF" w:rsidRDefault="00A36DFF"/>
  </w:footnote>
  <w:footnote w:type="continuationSeparator" w:id="1">
    <w:p w:rsidR="00A36DFF" w:rsidRDefault="00A36D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169661"/>
      <w:docPartObj>
        <w:docPartGallery w:val="Page Numbers (Top of Page)"/>
        <w:docPartUnique/>
      </w:docPartObj>
    </w:sdtPr>
    <w:sdtContent>
      <w:p w:rsidR="00344CAA" w:rsidRDefault="005063AE">
        <w:pPr>
          <w:pStyle w:val="a8"/>
          <w:jc w:val="center"/>
        </w:pPr>
        <w:r>
          <w:fldChar w:fldCharType="begin"/>
        </w:r>
        <w:r w:rsidR="00344CAA">
          <w:instrText>PAGE   \* MERGEFORMAT</w:instrText>
        </w:r>
        <w:r>
          <w:fldChar w:fldCharType="separate"/>
        </w:r>
        <w:r w:rsidR="00696BE9">
          <w:rPr>
            <w:noProof/>
          </w:rPr>
          <w:t>2</w:t>
        </w:r>
        <w:r>
          <w:fldChar w:fldCharType="end"/>
        </w:r>
      </w:p>
    </w:sdtContent>
  </w:sdt>
  <w:p w:rsidR="00344CAA" w:rsidRDefault="00344C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357"/>
    <w:multiLevelType w:val="multilevel"/>
    <w:tmpl w:val="3D08C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106AC"/>
    <w:multiLevelType w:val="multilevel"/>
    <w:tmpl w:val="53DC7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12277"/>
    <w:multiLevelType w:val="multilevel"/>
    <w:tmpl w:val="BD40EE4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F0CD9"/>
    <w:multiLevelType w:val="multilevel"/>
    <w:tmpl w:val="3208C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84551"/>
    <w:multiLevelType w:val="multilevel"/>
    <w:tmpl w:val="6792B10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4D4B0B"/>
    <w:multiLevelType w:val="multilevel"/>
    <w:tmpl w:val="3E5E1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A6D6C"/>
    <w:multiLevelType w:val="multilevel"/>
    <w:tmpl w:val="3F7E1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D566B0"/>
    <w:multiLevelType w:val="multilevel"/>
    <w:tmpl w:val="55807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CE1327"/>
    <w:multiLevelType w:val="multilevel"/>
    <w:tmpl w:val="CCAA0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DC1953"/>
    <w:multiLevelType w:val="multilevel"/>
    <w:tmpl w:val="77A69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D05B9D"/>
    <w:multiLevelType w:val="multilevel"/>
    <w:tmpl w:val="D406A1F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36DFF"/>
    <w:rsid w:val="00005DF2"/>
    <w:rsid w:val="0011200D"/>
    <w:rsid w:val="002624C3"/>
    <w:rsid w:val="00344CAA"/>
    <w:rsid w:val="003562A0"/>
    <w:rsid w:val="003667CF"/>
    <w:rsid w:val="0039075C"/>
    <w:rsid w:val="004372B9"/>
    <w:rsid w:val="00443845"/>
    <w:rsid w:val="00495EC6"/>
    <w:rsid w:val="004B2A7D"/>
    <w:rsid w:val="004B6F4A"/>
    <w:rsid w:val="005063AE"/>
    <w:rsid w:val="00523100"/>
    <w:rsid w:val="005A08F3"/>
    <w:rsid w:val="005E548A"/>
    <w:rsid w:val="00611D5F"/>
    <w:rsid w:val="00696BE9"/>
    <w:rsid w:val="008F62ED"/>
    <w:rsid w:val="00A36DFF"/>
    <w:rsid w:val="00B36E96"/>
    <w:rsid w:val="00B9023D"/>
    <w:rsid w:val="00BD75AC"/>
    <w:rsid w:val="00C73521"/>
    <w:rsid w:val="00CA1574"/>
    <w:rsid w:val="00D13EC2"/>
    <w:rsid w:val="00D518C9"/>
    <w:rsid w:val="00D945BB"/>
    <w:rsid w:val="00E46507"/>
    <w:rsid w:val="00E722F5"/>
    <w:rsid w:val="00EE0F6A"/>
    <w:rsid w:val="00FB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6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506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06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506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506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06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u w:val="none"/>
    </w:rPr>
  </w:style>
  <w:style w:type="paragraph" w:customStyle="1" w:styleId="1">
    <w:name w:val="Основной текст1"/>
    <w:basedOn w:val="a"/>
    <w:link w:val="a3"/>
    <w:rsid w:val="005063A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5063A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063AE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5063AE"/>
    <w:pPr>
      <w:spacing w:line="25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5063A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5063AE"/>
    <w:pPr>
      <w:spacing w:after="60" w:line="257" w:lineRule="auto"/>
      <w:ind w:left="580"/>
    </w:pPr>
    <w:rPr>
      <w:rFonts w:ascii="Times New Roman" w:eastAsia="Times New Roman" w:hAnsi="Times New Roman" w:cs="Times New Roman"/>
      <w:color w:val="363636"/>
    </w:rPr>
  </w:style>
  <w:style w:type="paragraph" w:styleId="a8">
    <w:name w:val="header"/>
    <w:basedOn w:val="a"/>
    <w:link w:val="a9"/>
    <w:uiPriority w:val="99"/>
    <w:unhideWhenUsed/>
    <w:rsid w:val="00344C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4CAA"/>
    <w:rPr>
      <w:color w:val="000000"/>
    </w:rPr>
  </w:style>
  <w:style w:type="paragraph" w:styleId="aa">
    <w:name w:val="footer"/>
    <w:basedOn w:val="a"/>
    <w:link w:val="ab"/>
    <w:uiPriority w:val="99"/>
    <w:unhideWhenUsed/>
    <w:rsid w:val="00344C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4CAA"/>
    <w:rPr>
      <w:color w:val="000000"/>
    </w:rPr>
  </w:style>
  <w:style w:type="character" w:customStyle="1" w:styleId="ac">
    <w:name w:val="Цветовое выделение"/>
    <w:uiPriority w:val="99"/>
    <w:rsid w:val="008F62ED"/>
    <w:rPr>
      <w:b/>
      <w:color w:val="26282F"/>
    </w:rPr>
  </w:style>
  <w:style w:type="paragraph" w:styleId="ad">
    <w:name w:val="No Spacing"/>
    <w:uiPriority w:val="1"/>
    <w:qFormat/>
    <w:rsid w:val="008F62ED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14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пк</cp:lastModifiedBy>
  <cp:revision>9</cp:revision>
  <cp:lastPrinted>2009-04-09T21:44:00Z</cp:lastPrinted>
  <dcterms:created xsi:type="dcterms:W3CDTF">2022-06-29T23:23:00Z</dcterms:created>
  <dcterms:modified xsi:type="dcterms:W3CDTF">2009-04-09T21:47:00Z</dcterms:modified>
</cp:coreProperties>
</file>